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华文中宋" w:eastAsia="方正小标宋简体" w:cs="华文中宋"/>
          <w:bCs/>
          <w:color w:val="000000"/>
          <w:sz w:val="44"/>
          <w:szCs w:val="36"/>
        </w:rPr>
      </w:pPr>
      <w:r>
        <w:rPr>
          <w:rFonts w:hint="eastAsia" w:ascii="方正小标宋简体" w:hAnsi="华文中宋" w:eastAsia="方正小标宋简体" w:cs="华文中宋"/>
          <w:bCs/>
          <w:color w:val="000000"/>
          <w:sz w:val="44"/>
          <w:szCs w:val="36"/>
        </w:rPr>
        <w:t>江西省2022年普通高校招生</w:t>
      </w:r>
    </w:p>
    <w:p>
      <w:pPr>
        <w:spacing w:line="580" w:lineRule="exact"/>
        <w:jc w:val="center"/>
        <w:rPr>
          <w:rFonts w:ascii="方正小标宋简体" w:hAnsi="华文中宋" w:eastAsia="方正小标宋简体" w:cs="华文中宋"/>
          <w:b/>
          <w:color w:val="000000"/>
          <w:sz w:val="44"/>
          <w:szCs w:val="36"/>
        </w:rPr>
      </w:pPr>
      <w:r>
        <w:rPr>
          <w:rFonts w:hint="eastAsia" w:ascii="方正小标宋简体" w:hAnsi="华文中宋" w:eastAsia="方正小标宋简体" w:cs="华文中宋"/>
          <w:bCs/>
          <w:color w:val="000000"/>
          <w:sz w:val="44"/>
          <w:szCs w:val="36"/>
        </w:rPr>
        <w:t>美术与设计学类专业统考考场规则</w:t>
      </w:r>
    </w:p>
    <w:p>
      <w:pPr>
        <w:spacing w:line="580" w:lineRule="exact"/>
        <w:jc w:val="center"/>
        <w:rPr>
          <w:rFonts w:ascii="方正小标宋简体" w:eastAsia="方正小标宋简体"/>
          <w:color w:val="000000"/>
          <w:sz w:val="32"/>
        </w:rPr>
      </w:pPr>
    </w:p>
    <w:p>
      <w:pPr>
        <w:spacing w:line="580" w:lineRule="exact"/>
        <w:rPr>
          <w:rFonts w:ascii="仿宋_GB2312" w:hAnsi="仿宋" w:eastAsia="仿宋_GB2312" w:cs="仿宋"/>
          <w:b w:val="0"/>
          <w:bCs w:val="0"/>
          <w:color w:val="000000"/>
          <w:sz w:val="32"/>
          <w:szCs w:val="32"/>
        </w:rPr>
      </w:pPr>
      <w:r>
        <w:rPr>
          <w:rFonts w:hint="eastAsia" w:ascii="仿宋_GB2312" w:hAnsi="仿宋" w:eastAsia="仿宋_GB2312" w:cs="仿宋"/>
          <w:color w:val="000000"/>
          <w:sz w:val="32"/>
          <w:szCs w:val="32"/>
        </w:rPr>
        <w:t xml:space="preserve"> </w:t>
      </w:r>
      <w:r>
        <w:rPr>
          <w:rFonts w:hint="eastAsia" w:ascii="仿宋_GB2312" w:hAnsi="仿宋" w:eastAsia="仿宋_GB2312" w:cs="仿宋"/>
          <w:b w:val="0"/>
          <w:bCs w:val="0"/>
          <w:color w:val="000000"/>
          <w:sz w:val="32"/>
          <w:szCs w:val="32"/>
        </w:rPr>
        <w:t xml:space="preserve">   一、自觉服从监考员等考试工作人员管理，不得以任何理由妨碍考务人员履行职责，不得扰乱考场及考试工作场所的秩序。</w:t>
      </w:r>
    </w:p>
    <w:p>
      <w:pPr>
        <w:adjustRightInd w:val="0"/>
        <w:snapToGrid w:val="0"/>
        <w:spacing w:line="580" w:lineRule="exact"/>
        <w:ind w:firstLine="640" w:firstLineChars="200"/>
        <w:rPr>
          <w:rFonts w:ascii="仿宋_GB2312" w:hAnsi="仿宋" w:eastAsia="仿宋_GB2312" w:cs="仿宋"/>
          <w:b w:val="0"/>
          <w:bCs w:val="0"/>
          <w:color w:val="000000"/>
          <w:sz w:val="32"/>
          <w:szCs w:val="32"/>
        </w:rPr>
      </w:pPr>
      <w:r>
        <w:rPr>
          <w:rFonts w:hint="eastAsia" w:ascii="仿宋_GB2312" w:hAnsi="仿宋" w:eastAsia="仿宋_GB2312" w:cs="仿宋"/>
          <w:b w:val="0"/>
          <w:bCs w:val="0"/>
          <w:color w:val="000000"/>
          <w:sz w:val="32"/>
          <w:szCs w:val="32"/>
        </w:rPr>
        <w:t>二、考生须凭准考证、第二代居民身份证，按规定时间和地点参加考试。须主动接受监考员按规定进行的身份验证和对随身物品等进行的必要检查。</w:t>
      </w:r>
      <w:r>
        <w:rPr>
          <w:rFonts w:hint="eastAsia" w:ascii="仿宋_GB2312" w:hAnsi="仿宋" w:eastAsia="仿宋_GB2312" w:cs="仿宋"/>
          <w:b w:val="0"/>
          <w:bCs w:val="0"/>
          <w:sz w:val="32"/>
          <w:szCs w:val="32"/>
        </w:rPr>
        <w:t>考生进入考场除核验身份时间外，其他时间须全程佩戴口罩。</w:t>
      </w:r>
    </w:p>
    <w:p>
      <w:pPr>
        <w:spacing w:line="580" w:lineRule="exact"/>
        <w:ind w:firstLine="640" w:firstLineChars="200"/>
        <w:rPr>
          <w:rFonts w:ascii="仿宋_GB2312" w:hAnsi="仿宋" w:eastAsia="仿宋_GB2312" w:cs="仿宋"/>
          <w:b/>
          <w:color w:val="000000"/>
          <w:sz w:val="32"/>
          <w:szCs w:val="32"/>
        </w:rPr>
      </w:pPr>
      <w:r>
        <w:rPr>
          <w:rFonts w:hint="eastAsia" w:ascii="仿宋_GB2312" w:hAnsi="仿宋" w:eastAsia="仿宋_GB2312" w:cs="仿宋"/>
          <w:color w:val="000000"/>
          <w:sz w:val="32"/>
          <w:szCs w:val="32"/>
        </w:rPr>
        <w:t>三、考生须遵守本年度美术与设计学类专业统一考试大纲和各科目试题试卷中的考试要求。</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四、考生</w:t>
      </w:r>
      <w:r>
        <w:rPr>
          <w:rFonts w:hint="eastAsia" w:ascii="仿宋_GB2312" w:hAnsi="仿宋" w:eastAsia="仿宋_GB2312" w:cs="仿宋"/>
          <w:b/>
          <w:color w:val="000000"/>
          <w:sz w:val="32"/>
          <w:szCs w:val="32"/>
        </w:rPr>
        <w:t>只能携带</w:t>
      </w:r>
      <w:r>
        <w:rPr>
          <w:rFonts w:hint="eastAsia" w:ascii="仿宋_GB2312" w:hAnsi="仿宋" w:eastAsia="仿宋_GB2312" w:cs="仿宋"/>
          <w:color w:val="000000"/>
          <w:sz w:val="32"/>
          <w:szCs w:val="32"/>
        </w:rPr>
        <w:t>规定的考试用品参加考试：0.5mm中性黑色字迹签字笔（可配替换芯）,铅笔、画笔、颜料、铅笔刀、橡皮擦、透明胶带、双面光滑的画板等绘画及辅助工具。</w:t>
      </w:r>
    </w:p>
    <w:p>
      <w:pPr>
        <w:spacing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禁止携带</w:t>
      </w:r>
      <w:r>
        <w:rPr>
          <w:rFonts w:hint="eastAsia" w:ascii="仿宋_GB2312" w:hAnsi="仿宋" w:eastAsia="仿宋_GB2312" w:cs="仿宋"/>
          <w:color w:val="000000"/>
          <w:sz w:val="32"/>
          <w:szCs w:val="32"/>
        </w:rPr>
        <w:t>凹凸不平或有图案的画板进入考场；</w:t>
      </w:r>
    </w:p>
    <w:p>
      <w:pPr>
        <w:spacing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禁止携带</w:t>
      </w:r>
      <w:r>
        <w:rPr>
          <w:rFonts w:hint="eastAsia" w:ascii="仿宋_GB2312" w:hAnsi="仿宋" w:eastAsia="仿宋_GB2312" w:cs="仿宋"/>
          <w:color w:val="000000"/>
          <w:sz w:val="32"/>
          <w:szCs w:val="32"/>
        </w:rPr>
        <w:t>任何书刊、报纸、稿纸、各种类型的图片画像资料及其他与考试内容相关的材料（物品）</w:t>
      </w:r>
      <w:r>
        <w:rPr>
          <w:rFonts w:hint="eastAsia" w:ascii="仿宋_GB2312" w:hAnsi="仿宋" w:eastAsia="仿宋_GB2312" w:cs="仿宋"/>
          <w:b/>
          <w:color w:val="000000"/>
          <w:sz w:val="32"/>
          <w:szCs w:val="32"/>
        </w:rPr>
        <w:t>〔如印有各种类型图片画像资料的文具、画笔、颜料包装袋（盒）等〕</w:t>
      </w:r>
      <w:r>
        <w:rPr>
          <w:rFonts w:hint="eastAsia" w:ascii="仿宋_GB2312" w:hAnsi="仿宋" w:eastAsia="仿宋_GB2312" w:cs="仿宋"/>
          <w:color w:val="000000"/>
          <w:sz w:val="32"/>
          <w:szCs w:val="32"/>
        </w:rPr>
        <w:t>进入考场；</w:t>
      </w:r>
    </w:p>
    <w:p>
      <w:pPr>
        <w:spacing w:line="580" w:lineRule="exact"/>
        <w:ind w:firstLine="643" w:firstLineChars="200"/>
        <w:rPr>
          <w:rFonts w:ascii="仿宋_GB2312" w:hAnsi="仿宋" w:eastAsia="仿宋_GB2312" w:cs="仿宋"/>
          <w:color w:val="000000"/>
          <w:sz w:val="32"/>
          <w:szCs w:val="32"/>
        </w:rPr>
      </w:pPr>
      <w:r>
        <w:rPr>
          <w:rFonts w:hint="eastAsia" w:ascii="仿宋_GB2312" w:hAnsi="仿宋" w:eastAsia="仿宋_GB2312" w:cs="仿宋"/>
          <w:b/>
          <w:color w:val="000000"/>
          <w:sz w:val="32"/>
          <w:szCs w:val="32"/>
        </w:rPr>
        <w:t>禁止携带</w:t>
      </w:r>
      <w:r>
        <w:rPr>
          <w:rFonts w:hint="eastAsia" w:ascii="仿宋_GB2312" w:hAnsi="仿宋" w:eastAsia="仿宋_GB2312" w:cs="仿宋"/>
          <w:color w:val="000000"/>
          <w:sz w:val="32"/>
          <w:szCs w:val="32"/>
        </w:rPr>
        <w:t>具有存储、发送或接收信息功能的设备（如手机、接收器、发射器、录音录像设备、电子存储设备等）进入考场。</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进入考场时，考生必须</w:t>
      </w:r>
      <w:r>
        <w:rPr>
          <w:rFonts w:hint="eastAsia" w:ascii="仿宋_GB2312" w:hAnsi="仿宋" w:eastAsia="仿宋_GB2312" w:cs="仿宋"/>
          <w:b/>
          <w:color w:val="000000"/>
          <w:sz w:val="32"/>
          <w:szCs w:val="32"/>
        </w:rPr>
        <w:t>主动将禁带物品</w:t>
      </w:r>
      <w:r>
        <w:rPr>
          <w:rFonts w:hint="eastAsia" w:ascii="仿宋_GB2312" w:hAnsi="仿宋" w:eastAsia="仿宋_GB2312" w:cs="仿宋"/>
          <w:color w:val="000000"/>
          <w:sz w:val="32"/>
          <w:szCs w:val="32"/>
        </w:rPr>
        <w:t>放在考场外或考场内与考生隔离的集中指定位置。</w:t>
      </w:r>
    </w:p>
    <w:p>
      <w:pPr>
        <w:adjustRightInd w:val="0"/>
        <w:snapToGrid w:val="0"/>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bCs/>
          <w:color w:val="000000"/>
          <w:sz w:val="32"/>
          <w:szCs w:val="32"/>
        </w:rPr>
        <w:t>五、</w:t>
      </w:r>
      <w:r>
        <w:rPr>
          <w:rFonts w:hint="eastAsia" w:ascii="仿宋_GB2312" w:hAnsi="仿宋" w:eastAsia="仿宋_GB2312" w:cs="仿宋"/>
          <w:b/>
          <w:bCs/>
          <w:color w:val="000000"/>
          <w:sz w:val="32"/>
          <w:szCs w:val="32"/>
        </w:rPr>
        <w:t>素描、色彩科目开考前45分钟</w:t>
      </w:r>
      <w:r>
        <w:rPr>
          <w:rFonts w:hint="eastAsia" w:ascii="仿宋_GB2312" w:hAnsi="仿宋" w:eastAsia="仿宋_GB2312" w:cs="仿宋"/>
          <w:bCs/>
          <w:color w:val="000000"/>
          <w:sz w:val="32"/>
          <w:szCs w:val="32"/>
        </w:rPr>
        <w:t>，考生凭准考证、第二代居民身份证</w:t>
      </w:r>
      <w:r>
        <w:rPr>
          <w:rFonts w:hint="eastAsia" w:ascii="仿宋_GB2312" w:hAnsi="仿宋" w:eastAsia="仿宋_GB2312" w:cs="仿宋"/>
          <w:color w:val="000000"/>
          <w:sz w:val="32"/>
          <w:szCs w:val="32"/>
        </w:rPr>
        <w:t>在考场前门入口处依次进入考场，在视频监控下自觉接受监考员的安全检查和身份验证后对号入座，并将准考证、</w:t>
      </w:r>
      <w:r>
        <w:rPr>
          <w:rFonts w:hint="eastAsia" w:ascii="仿宋_GB2312" w:hAnsi="仿宋" w:eastAsia="仿宋_GB2312" w:cs="仿宋"/>
          <w:bCs/>
          <w:color w:val="000000"/>
          <w:sz w:val="32"/>
          <w:szCs w:val="32"/>
        </w:rPr>
        <w:t>第二代居民</w:t>
      </w:r>
      <w:r>
        <w:rPr>
          <w:rFonts w:hint="eastAsia" w:ascii="仿宋_GB2312" w:hAnsi="仿宋" w:eastAsia="仿宋_GB2312" w:cs="仿宋"/>
          <w:color w:val="000000"/>
          <w:sz w:val="32"/>
          <w:szCs w:val="32"/>
        </w:rPr>
        <w:t>身份证夹在画板的左（或右）上方，以便查验。</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w:t>
      </w:r>
      <w:r>
        <w:rPr>
          <w:rFonts w:hint="eastAsia" w:ascii="仿宋_GB2312" w:hAnsi="仿宋" w:eastAsia="仿宋_GB2312" w:cs="仿宋"/>
          <w:b/>
          <w:color w:val="000000"/>
          <w:sz w:val="32"/>
          <w:szCs w:val="32"/>
        </w:rPr>
        <w:t>开考15分钟后</w:t>
      </w:r>
      <w:r>
        <w:rPr>
          <w:rFonts w:hint="eastAsia" w:ascii="仿宋_GB2312" w:hAnsi="仿宋" w:eastAsia="仿宋_GB2312" w:cs="仿宋"/>
          <w:color w:val="000000"/>
          <w:sz w:val="32"/>
          <w:szCs w:val="32"/>
        </w:rPr>
        <w:t>考生不准进入考场参加当次科目考试。</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w:t>
      </w:r>
      <w:r>
        <w:rPr>
          <w:rFonts w:hint="eastAsia" w:ascii="仿宋_GB2312" w:hAnsi="仿宋" w:eastAsia="仿宋_GB2312" w:cs="仿宋"/>
          <w:b/>
          <w:color w:val="000000"/>
          <w:sz w:val="32"/>
          <w:szCs w:val="32"/>
        </w:rPr>
        <w:t>素描、速写科目两科连场考试</w:t>
      </w:r>
      <w:r>
        <w:rPr>
          <w:rFonts w:hint="eastAsia" w:ascii="仿宋_GB2312" w:hAnsi="仿宋" w:eastAsia="仿宋_GB2312" w:cs="仿宋"/>
          <w:bCs/>
          <w:color w:val="000000"/>
          <w:sz w:val="32"/>
          <w:szCs w:val="32"/>
        </w:rPr>
        <w:t>，</w:t>
      </w:r>
      <w:r>
        <w:rPr>
          <w:rFonts w:hint="eastAsia" w:ascii="仿宋_GB2312" w:hAnsi="仿宋" w:eastAsia="仿宋_GB2312" w:cs="仿宋"/>
          <w:b/>
          <w:color w:val="000000"/>
          <w:sz w:val="32"/>
          <w:szCs w:val="32"/>
        </w:rPr>
        <w:t>素描科目</w:t>
      </w:r>
      <w:r>
        <w:rPr>
          <w:rFonts w:hint="eastAsia" w:ascii="仿宋_GB2312" w:hAnsi="仿宋" w:eastAsia="仿宋_GB2312" w:cs="仿宋"/>
          <w:color w:val="000000"/>
          <w:sz w:val="32"/>
          <w:szCs w:val="32"/>
        </w:rPr>
        <w:t>考试结束前30分钟，考生可以交卷但不得离场，速写科目不得提前交卷；</w:t>
      </w:r>
      <w:r>
        <w:rPr>
          <w:rFonts w:hint="eastAsia" w:ascii="仿宋_GB2312" w:hAnsi="仿宋" w:eastAsia="仿宋_GB2312" w:cs="仿宋"/>
          <w:b/>
          <w:color w:val="000000"/>
          <w:sz w:val="32"/>
          <w:szCs w:val="32"/>
        </w:rPr>
        <w:t>色彩科目</w:t>
      </w:r>
      <w:r>
        <w:rPr>
          <w:rFonts w:hint="eastAsia" w:ascii="仿宋_GB2312" w:hAnsi="仿宋" w:eastAsia="仿宋_GB2312" w:cs="仿宋"/>
          <w:color w:val="000000"/>
          <w:sz w:val="32"/>
          <w:szCs w:val="32"/>
        </w:rPr>
        <w:t>考试结束前30分钟，考生可以交卷，考生按规定时间停止作答后，须安静有序地</w:t>
      </w:r>
      <w:r>
        <w:rPr>
          <w:rFonts w:hint="eastAsia" w:ascii="仿宋_GB2312" w:hAnsi="仿宋" w:eastAsia="仿宋_GB2312" w:cs="仿宋"/>
          <w:b/>
          <w:color w:val="000000"/>
          <w:sz w:val="32"/>
          <w:szCs w:val="32"/>
        </w:rPr>
        <w:t>自行负责吹（烘）干色彩科目答卷，以防答卷装袋后发生粘连，严禁</w:t>
      </w:r>
      <w:r>
        <w:rPr>
          <w:rFonts w:hint="eastAsia" w:ascii="仿宋_GB2312" w:hAnsi="仿宋" w:eastAsia="仿宋_GB2312" w:cs="仿宋"/>
          <w:color w:val="000000"/>
          <w:sz w:val="32"/>
          <w:szCs w:val="32"/>
        </w:rPr>
        <w:t>与其他考生交换色彩答卷进行吹（烘）干</w:t>
      </w:r>
      <w:r>
        <w:rPr>
          <w:rFonts w:hint="eastAsia" w:ascii="仿宋_GB2312" w:hAnsi="仿宋" w:eastAsia="仿宋_GB2312" w:cs="仿宋"/>
          <w:b/>
          <w:color w:val="000000"/>
          <w:sz w:val="32"/>
          <w:szCs w:val="32"/>
        </w:rPr>
        <w:t>，严禁</w:t>
      </w:r>
      <w:r>
        <w:rPr>
          <w:rFonts w:hint="eastAsia" w:ascii="仿宋_GB2312" w:hAnsi="仿宋" w:eastAsia="仿宋_GB2312" w:cs="仿宋"/>
          <w:color w:val="000000"/>
          <w:sz w:val="32"/>
          <w:szCs w:val="32"/>
        </w:rPr>
        <w:t>交卷前到物品放置处拿取手机等任何禁带物品。</w:t>
      </w:r>
      <w:r>
        <w:rPr>
          <w:rFonts w:hint="eastAsia" w:ascii="仿宋_GB2312" w:hAnsi="仿宋" w:eastAsia="仿宋_GB2312" w:cs="仿宋"/>
          <w:b/>
          <w:color w:val="000000"/>
          <w:sz w:val="32"/>
          <w:szCs w:val="32"/>
        </w:rPr>
        <w:t>速写和色彩科目，</w:t>
      </w:r>
      <w:r>
        <w:rPr>
          <w:rFonts w:hint="eastAsia" w:ascii="仿宋_GB2312" w:hAnsi="仿宋" w:eastAsia="仿宋_GB2312" w:cs="仿宋"/>
          <w:color w:val="000000"/>
          <w:sz w:val="32"/>
          <w:szCs w:val="32"/>
        </w:rPr>
        <w:t>考生交卷后须立刻离场，严禁拿取手机等任何禁带物品后在考场停留，交卷出场后不得再进场续考，也不得在考场附近逗留或交谈。</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八、试（答）卷统一用透明胶带固定在画板上，不准用图钉、夹子、双面胶等固定试（答）卷。</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九、考试时间起止一律以考点统一信号为准。考试开始信号发出后方可答题。</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领到试卷后，考生应在指定位置和规定时间内准确、清晰地填写考生信息，粘贴考生信息条形码（以下简称“条形码”）。填写考生信息时不准用铅笔填写，未经批准不得涂改。考生粘贴条形码前应认真核对条形码上的信息。条形码上的信息与本人实际信息不符时，应立即举手报告。考生粘贴条形码时要贴正压紧黏牢。凡考试信息漏填、错填、书写字迹不清或未按要求粘贴条形码而影响评卷结果的，责任由考生自负。如确因填写信息错误或粘贴条形码错误需要修改时须举手示意，经该考场两位监考员核对并在存根联和考场情况记录单上备注签字后生效。</w:t>
      </w:r>
    </w:p>
    <w:p>
      <w:pPr>
        <w:adjustRightInd w:val="0"/>
        <w:snapToGrid w:val="0"/>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十一、考生须在试（答）卷规定的地方答题并注意卷面整洁。不准在卷面做任何标记，不准喷用定型液。</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考生在考场内须保持安静，不准吸烟，不准喧哗，不准交头接耳、左顾右盼、打手势、做暗号，不准夹带、旁窥、抄袭或有意让他人抄袭，不准交换试卷，不准帮人改画作画，不准传递文具、物品等，不准将试（答）卷带出考场。</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十三、</w:t>
      </w:r>
      <w:r>
        <w:rPr>
          <w:rFonts w:hint="eastAsia" w:ascii="仿宋_GB2312" w:hAnsi="仿宋" w:eastAsia="仿宋_GB2312" w:cs="仿宋"/>
          <w:b/>
          <w:color w:val="000000"/>
          <w:sz w:val="32"/>
          <w:szCs w:val="32"/>
        </w:rPr>
        <w:t>考试结束信号发出后，考生须立即停止作答并起立</w:t>
      </w:r>
      <w:r>
        <w:rPr>
          <w:rFonts w:hint="eastAsia" w:ascii="仿宋_GB2312" w:hAnsi="仿宋" w:eastAsia="仿宋_GB2312" w:cs="仿宋"/>
          <w:color w:val="000000"/>
          <w:sz w:val="32"/>
          <w:szCs w:val="32"/>
        </w:rPr>
        <w:t>，等候监考员依序核对收齐试（答）卷（色彩试卷须吹、烘干后交卷）。</w:t>
      </w:r>
    </w:p>
    <w:p>
      <w:pPr>
        <w:spacing w:line="58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十四、如不遵守考场规则，不服从考试工作人员管理，有违纪、作弊等行为，教育考试机构将按照《国家教育考试违规处理办法》（教育部令第33号）及有关规定进行处理，并将记入国家教育考试诚信档案;涉嫌违法的（如组织作弊者、代考或请人代考者），由考点或教育考试机构移送当地公安机关，依照《中华人民共和国刑法》《中华人民共和国教育法》</w:t>
      </w:r>
      <w:r>
        <w:rPr>
          <w:rFonts w:hint="eastAsia" w:ascii="仿宋_GB2312" w:hAnsi="仿宋" w:eastAsia="仿宋_GB2312" w:cs="仿宋"/>
          <w:spacing w:val="8"/>
          <w:sz w:val="32"/>
          <w:szCs w:val="32"/>
        </w:rPr>
        <w:t>《最高人民法院、最高人民检察院关于办理组织考试作弊等刑事案件适用法律若干问题的解释》</w:t>
      </w:r>
      <w:r>
        <w:rPr>
          <w:rFonts w:hint="eastAsia" w:ascii="仿宋_GB2312" w:hAnsi="仿宋" w:eastAsia="仿宋_GB2312" w:cs="仿宋"/>
          <w:sz w:val="32"/>
          <w:szCs w:val="32"/>
        </w:rPr>
        <w:t>等追究法律责任。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27CE1"/>
    <w:rsid w:val="48AD5029"/>
    <w:rsid w:val="6C227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2021-11-10T10:05:00Z</dcterms:created>
  <dc:creator>GFT</dc:creator>
  <cp:lastModifiedBy>GFT</cp:lastModifiedBy>
  <dcterms:modified xsi:type="dcterms:W3CDTF">2021-11-10T10:06:24Z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