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963FB">
      <w:pPr>
        <w:widowControl/>
        <w:jc w:val="left"/>
        <w:rPr>
          <w:rFonts w:ascii="黑体" w:hAnsi="Times New Roman" w:eastAsia="黑体" w:cs="Times New Roman"/>
          <w:sz w:val="32"/>
          <w:szCs w:val="36"/>
        </w:rPr>
      </w:pPr>
      <w:r>
        <w:rPr>
          <w:rFonts w:hint="eastAsia" w:ascii="黑体" w:hAnsi="Times New Roman" w:eastAsia="黑体" w:cs="Times New Roman"/>
          <w:sz w:val="32"/>
          <w:szCs w:val="36"/>
        </w:rPr>
        <w:t>附件1</w:t>
      </w:r>
    </w:p>
    <w:p w14:paraId="169A52B8">
      <w:pPr>
        <w:spacing w:line="585" w:lineRule="exact"/>
        <w:jc w:val="center"/>
        <w:rPr>
          <w:rFonts w:ascii="黑体" w:hAnsi="Times New Roman" w:eastAsia="黑体" w:cs="Times New Roman"/>
          <w:b/>
          <w:sz w:val="36"/>
          <w:szCs w:val="36"/>
        </w:rPr>
      </w:pPr>
    </w:p>
    <w:p w14:paraId="6E7852F0">
      <w:pPr>
        <w:spacing w:line="585" w:lineRule="exact"/>
        <w:jc w:val="center"/>
        <w:rPr>
          <w:rFonts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江西省普通高校招生社会考生思想政治品德</w:t>
      </w:r>
    </w:p>
    <w:p w14:paraId="42132216">
      <w:pPr>
        <w:spacing w:line="585" w:lineRule="exact"/>
        <w:jc w:val="center"/>
        <w:rPr>
          <w:rFonts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鉴    定    表</w:t>
      </w:r>
    </w:p>
    <w:p w14:paraId="4EB883BC">
      <w:pPr>
        <w:spacing w:line="585" w:lineRule="exact"/>
        <w:rPr>
          <w:rFonts w:ascii="仿宋_GB2312" w:hAnsi="仿宋_GB2312" w:eastAsia="仿宋_GB2312" w:cs="仿宋_GB2312"/>
          <w:b/>
          <w:sz w:val="24"/>
        </w:rPr>
      </w:pPr>
    </w:p>
    <w:p w14:paraId="239A3DCF">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_________县(市、区)       考生号____________     报考科类_________</w:t>
      </w:r>
    </w:p>
    <w:tbl>
      <w:tblPr>
        <w:tblStyle w:val="8"/>
        <w:tblW w:w="90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13"/>
        <w:gridCol w:w="44"/>
        <w:gridCol w:w="1192"/>
        <w:gridCol w:w="721"/>
        <w:gridCol w:w="721"/>
        <w:gridCol w:w="824"/>
        <w:gridCol w:w="2145"/>
        <w:gridCol w:w="1002"/>
        <w:gridCol w:w="1156"/>
      </w:tblGrid>
      <w:tr w14:paraId="4F2F7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213" w:type="dxa"/>
            <w:vAlign w:val="center"/>
          </w:tcPr>
          <w:p w14:paraId="516FF4A0">
            <w:pPr>
              <w:spacing w:line="360" w:lineRule="auto"/>
              <w:jc w:val="center"/>
              <w:rPr>
                <w:rFonts w:ascii="仿宋_GB2312" w:hAnsi="仿宋" w:eastAsia="仿宋_GB2312" w:cs="仿宋"/>
                <w:b/>
                <w:sz w:val="24"/>
              </w:rPr>
            </w:pPr>
            <w:r>
              <w:rPr>
                <w:rFonts w:hint="eastAsia" w:ascii="仿宋_GB2312" w:hAnsi="仿宋" w:eastAsia="仿宋_GB2312" w:cs="仿宋"/>
                <w:b/>
                <w:sz w:val="24"/>
              </w:rPr>
              <w:t>姓名</w:t>
            </w:r>
          </w:p>
        </w:tc>
        <w:tc>
          <w:tcPr>
            <w:tcW w:w="1236" w:type="dxa"/>
            <w:gridSpan w:val="2"/>
            <w:vAlign w:val="center"/>
          </w:tcPr>
          <w:p w14:paraId="0D221504">
            <w:pPr>
              <w:spacing w:line="360" w:lineRule="auto"/>
              <w:jc w:val="center"/>
              <w:rPr>
                <w:rFonts w:ascii="仿宋_GB2312" w:hAnsi="仿宋" w:eastAsia="仿宋_GB2312" w:cs="仿宋"/>
                <w:b/>
                <w:sz w:val="24"/>
              </w:rPr>
            </w:pPr>
          </w:p>
        </w:tc>
        <w:tc>
          <w:tcPr>
            <w:tcW w:w="721" w:type="dxa"/>
            <w:vAlign w:val="center"/>
          </w:tcPr>
          <w:p w14:paraId="2B78F25C">
            <w:pPr>
              <w:spacing w:line="360" w:lineRule="auto"/>
              <w:jc w:val="center"/>
              <w:rPr>
                <w:rFonts w:ascii="仿宋_GB2312" w:hAnsi="仿宋" w:eastAsia="仿宋_GB2312" w:cs="仿宋"/>
                <w:b/>
                <w:sz w:val="24"/>
              </w:rPr>
            </w:pPr>
            <w:r>
              <w:rPr>
                <w:rFonts w:hint="eastAsia" w:ascii="仿宋_GB2312" w:hAnsi="仿宋" w:eastAsia="仿宋_GB2312" w:cs="仿宋"/>
                <w:b/>
                <w:sz w:val="24"/>
              </w:rPr>
              <w:t>性别</w:t>
            </w:r>
          </w:p>
        </w:tc>
        <w:tc>
          <w:tcPr>
            <w:tcW w:w="721" w:type="dxa"/>
            <w:vAlign w:val="center"/>
          </w:tcPr>
          <w:p w14:paraId="00038AB4">
            <w:pPr>
              <w:spacing w:line="360" w:lineRule="auto"/>
              <w:jc w:val="center"/>
              <w:rPr>
                <w:rFonts w:ascii="仿宋_GB2312" w:hAnsi="仿宋" w:eastAsia="仿宋_GB2312" w:cs="仿宋"/>
                <w:b/>
                <w:sz w:val="24"/>
              </w:rPr>
            </w:pPr>
          </w:p>
        </w:tc>
        <w:tc>
          <w:tcPr>
            <w:tcW w:w="824" w:type="dxa"/>
            <w:vAlign w:val="center"/>
          </w:tcPr>
          <w:p w14:paraId="00BB611A">
            <w:pPr>
              <w:spacing w:line="360" w:lineRule="auto"/>
              <w:ind w:left="-35"/>
              <w:jc w:val="center"/>
              <w:rPr>
                <w:rFonts w:ascii="仿宋_GB2312" w:hAnsi="仿宋" w:eastAsia="仿宋_GB2312" w:cs="仿宋"/>
                <w:b/>
                <w:sz w:val="24"/>
              </w:rPr>
            </w:pPr>
            <w:r>
              <w:rPr>
                <w:rFonts w:hint="eastAsia" w:ascii="仿宋_GB2312" w:hAnsi="仿宋" w:eastAsia="仿宋_GB2312" w:cs="仿宋"/>
                <w:b/>
                <w:sz w:val="24"/>
              </w:rPr>
              <w:t>出生日期</w:t>
            </w:r>
          </w:p>
        </w:tc>
        <w:tc>
          <w:tcPr>
            <w:tcW w:w="2145" w:type="dxa"/>
            <w:vAlign w:val="center"/>
          </w:tcPr>
          <w:p w14:paraId="516EF972">
            <w:pPr>
              <w:spacing w:line="360" w:lineRule="auto"/>
              <w:jc w:val="center"/>
              <w:rPr>
                <w:rFonts w:ascii="仿宋_GB2312" w:hAnsi="仿宋" w:eastAsia="仿宋_GB2312" w:cs="仿宋"/>
                <w:b/>
                <w:sz w:val="24"/>
              </w:rPr>
            </w:pPr>
            <w:r>
              <w:rPr>
                <w:rFonts w:hint="eastAsia" w:ascii="仿宋_GB2312" w:hAnsi="仿宋" w:eastAsia="仿宋_GB2312" w:cs="仿宋"/>
                <w:b/>
                <w:sz w:val="24"/>
              </w:rPr>
              <w:t>年   月   日</w:t>
            </w:r>
          </w:p>
        </w:tc>
        <w:tc>
          <w:tcPr>
            <w:tcW w:w="1002" w:type="dxa"/>
            <w:tcBorders>
              <w:right w:val="single" w:color="auto" w:sz="4" w:space="0"/>
            </w:tcBorders>
            <w:vAlign w:val="center"/>
          </w:tcPr>
          <w:p w14:paraId="05BFF567">
            <w:pPr>
              <w:spacing w:line="360" w:lineRule="auto"/>
              <w:jc w:val="center"/>
              <w:rPr>
                <w:rFonts w:ascii="仿宋_GB2312" w:hAnsi="仿宋" w:eastAsia="仿宋_GB2312" w:cs="仿宋"/>
                <w:b/>
                <w:sz w:val="24"/>
              </w:rPr>
            </w:pPr>
            <w:r>
              <w:rPr>
                <w:rFonts w:hint="eastAsia" w:ascii="仿宋_GB2312" w:hAnsi="仿宋" w:eastAsia="仿宋_GB2312" w:cs="仿宋"/>
                <w:b/>
                <w:sz w:val="24"/>
              </w:rPr>
              <w:t>民族</w:t>
            </w:r>
          </w:p>
        </w:tc>
        <w:tc>
          <w:tcPr>
            <w:tcW w:w="1156" w:type="dxa"/>
            <w:tcBorders>
              <w:left w:val="single" w:color="auto" w:sz="4" w:space="0"/>
            </w:tcBorders>
            <w:vAlign w:val="center"/>
          </w:tcPr>
          <w:p w14:paraId="39E96B3F">
            <w:pPr>
              <w:spacing w:line="360" w:lineRule="auto"/>
              <w:jc w:val="center"/>
              <w:rPr>
                <w:rFonts w:ascii="仿宋_GB2312" w:hAnsi="仿宋" w:eastAsia="仿宋_GB2312" w:cs="仿宋"/>
                <w:b/>
                <w:sz w:val="24"/>
              </w:rPr>
            </w:pPr>
          </w:p>
        </w:tc>
      </w:tr>
      <w:tr w14:paraId="2B0F0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2449" w:type="dxa"/>
            <w:gridSpan w:val="3"/>
            <w:vAlign w:val="center"/>
          </w:tcPr>
          <w:p w14:paraId="11019A17">
            <w:pPr>
              <w:spacing w:line="360" w:lineRule="auto"/>
              <w:jc w:val="center"/>
              <w:rPr>
                <w:rFonts w:ascii="仿宋_GB2312" w:hAnsi="仿宋" w:eastAsia="仿宋_GB2312" w:cs="仿宋"/>
                <w:b/>
                <w:sz w:val="24"/>
              </w:rPr>
            </w:pPr>
            <w:r>
              <w:rPr>
                <w:rFonts w:hint="eastAsia" w:ascii="仿宋_GB2312" w:hAnsi="仿宋" w:eastAsia="仿宋_GB2312" w:cs="仿宋"/>
                <w:b/>
                <w:sz w:val="24"/>
              </w:rPr>
              <w:t>户口所在</w:t>
            </w:r>
          </w:p>
          <w:p w14:paraId="511AEC76">
            <w:pPr>
              <w:spacing w:line="360" w:lineRule="auto"/>
              <w:jc w:val="center"/>
              <w:rPr>
                <w:rFonts w:ascii="仿宋_GB2312" w:hAnsi="仿宋" w:eastAsia="仿宋_GB2312" w:cs="仿宋"/>
                <w:b/>
                <w:sz w:val="24"/>
              </w:rPr>
            </w:pPr>
            <w:r>
              <w:rPr>
                <w:rFonts w:hint="eastAsia" w:ascii="仿宋_GB2312" w:hAnsi="仿宋" w:eastAsia="仿宋_GB2312" w:cs="仿宋"/>
                <w:b/>
                <w:sz w:val="24"/>
              </w:rPr>
              <w:t>县(市、区)</w:t>
            </w:r>
          </w:p>
        </w:tc>
        <w:tc>
          <w:tcPr>
            <w:tcW w:w="4411" w:type="dxa"/>
            <w:gridSpan w:val="4"/>
            <w:tcBorders>
              <w:right w:val="single" w:color="auto" w:sz="4" w:space="0"/>
            </w:tcBorders>
            <w:vAlign w:val="center"/>
          </w:tcPr>
          <w:p w14:paraId="5BFD9788">
            <w:pPr>
              <w:spacing w:line="360" w:lineRule="auto"/>
              <w:jc w:val="center"/>
              <w:rPr>
                <w:rFonts w:ascii="仿宋_GB2312" w:hAnsi="仿宋" w:eastAsia="仿宋_GB2312" w:cs="仿宋"/>
                <w:b/>
                <w:sz w:val="24"/>
              </w:rPr>
            </w:pPr>
          </w:p>
        </w:tc>
        <w:tc>
          <w:tcPr>
            <w:tcW w:w="1002" w:type="dxa"/>
            <w:tcBorders>
              <w:left w:val="single" w:color="auto" w:sz="4" w:space="0"/>
              <w:right w:val="single" w:color="auto" w:sz="4" w:space="0"/>
            </w:tcBorders>
            <w:vAlign w:val="center"/>
          </w:tcPr>
          <w:p w14:paraId="740FDD52">
            <w:pPr>
              <w:spacing w:line="360" w:lineRule="auto"/>
              <w:jc w:val="center"/>
              <w:rPr>
                <w:rFonts w:ascii="仿宋_GB2312" w:hAnsi="仿宋" w:eastAsia="仿宋_GB2312" w:cs="仿宋"/>
                <w:b/>
                <w:sz w:val="24"/>
              </w:rPr>
            </w:pPr>
            <w:r>
              <w:rPr>
                <w:rFonts w:hint="eastAsia" w:ascii="仿宋_GB2312" w:hAnsi="仿宋" w:eastAsia="仿宋_GB2312" w:cs="仿宋"/>
                <w:b/>
                <w:sz w:val="24"/>
              </w:rPr>
              <w:t>政治</w:t>
            </w:r>
          </w:p>
          <w:p w14:paraId="6B83DFC4">
            <w:pPr>
              <w:spacing w:line="360" w:lineRule="auto"/>
              <w:jc w:val="center"/>
              <w:rPr>
                <w:rFonts w:ascii="仿宋_GB2312" w:hAnsi="仿宋" w:eastAsia="仿宋_GB2312" w:cs="仿宋"/>
                <w:b/>
                <w:sz w:val="24"/>
              </w:rPr>
            </w:pPr>
            <w:r>
              <w:rPr>
                <w:rFonts w:hint="eastAsia" w:ascii="仿宋_GB2312" w:hAnsi="仿宋" w:eastAsia="仿宋_GB2312" w:cs="仿宋"/>
                <w:b/>
                <w:sz w:val="24"/>
              </w:rPr>
              <w:t>面貌</w:t>
            </w:r>
          </w:p>
        </w:tc>
        <w:tc>
          <w:tcPr>
            <w:tcW w:w="1156" w:type="dxa"/>
            <w:tcBorders>
              <w:left w:val="single" w:color="auto" w:sz="4" w:space="0"/>
            </w:tcBorders>
            <w:vAlign w:val="center"/>
          </w:tcPr>
          <w:p w14:paraId="6359CCD2">
            <w:pPr>
              <w:spacing w:line="360" w:lineRule="auto"/>
              <w:jc w:val="center"/>
              <w:rPr>
                <w:rFonts w:ascii="仿宋_GB2312" w:hAnsi="仿宋" w:eastAsia="仿宋_GB2312" w:cs="仿宋"/>
                <w:b/>
                <w:sz w:val="24"/>
              </w:rPr>
            </w:pPr>
          </w:p>
        </w:tc>
      </w:tr>
      <w:tr w14:paraId="7F435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1257" w:type="dxa"/>
            <w:gridSpan w:val="2"/>
            <w:tcBorders>
              <w:right w:val="single" w:color="auto" w:sz="4" w:space="0"/>
            </w:tcBorders>
            <w:vAlign w:val="center"/>
          </w:tcPr>
          <w:p w14:paraId="375F5F90">
            <w:pPr>
              <w:spacing w:line="360" w:lineRule="auto"/>
              <w:jc w:val="left"/>
              <w:rPr>
                <w:rFonts w:ascii="仿宋_GB2312" w:hAnsi="仿宋" w:eastAsia="仿宋_GB2312" w:cs="仿宋"/>
                <w:b/>
                <w:sz w:val="24"/>
              </w:rPr>
            </w:pPr>
            <w:r>
              <w:rPr>
                <w:rFonts w:hint="eastAsia" w:ascii="仿宋_GB2312" w:hAnsi="仿宋" w:eastAsia="仿宋_GB2312" w:cs="仿宋"/>
                <w:b/>
                <w:sz w:val="24"/>
              </w:rPr>
              <w:t>政治态度</w:t>
            </w:r>
          </w:p>
          <w:p w14:paraId="63673396">
            <w:pPr>
              <w:spacing w:line="360" w:lineRule="auto"/>
              <w:jc w:val="left"/>
              <w:rPr>
                <w:rFonts w:ascii="仿宋_GB2312" w:hAnsi="仿宋" w:eastAsia="仿宋_GB2312" w:cs="仿宋"/>
                <w:b/>
                <w:sz w:val="24"/>
              </w:rPr>
            </w:pPr>
            <w:r>
              <w:rPr>
                <w:rFonts w:hint="eastAsia" w:ascii="仿宋_GB2312" w:hAnsi="仿宋" w:eastAsia="仿宋_GB2312" w:cs="仿宋"/>
                <w:b/>
                <w:sz w:val="24"/>
              </w:rPr>
              <w:t>思想品德</w:t>
            </w:r>
          </w:p>
          <w:p w14:paraId="0A5155D8">
            <w:pPr>
              <w:spacing w:line="360" w:lineRule="auto"/>
              <w:jc w:val="left"/>
              <w:rPr>
                <w:rFonts w:ascii="仿宋_GB2312" w:hAnsi="仿宋" w:eastAsia="仿宋_GB2312" w:cs="仿宋"/>
                <w:b/>
                <w:sz w:val="24"/>
              </w:rPr>
            </w:pPr>
            <w:r>
              <w:rPr>
                <w:rFonts w:hint="eastAsia" w:ascii="仿宋_GB2312" w:hAnsi="仿宋" w:eastAsia="仿宋_GB2312" w:cs="仿宋"/>
                <w:b/>
                <w:sz w:val="24"/>
              </w:rPr>
              <w:t>表    现</w:t>
            </w:r>
          </w:p>
        </w:tc>
        <w:tc>
          <w:tcPr>
            <w:tcW w:w="7761" w:type="dxa"/>
            <w:gridSpan w:val="7"/>
            <w:tcBorders>
              <w:left w:val="single" w:color="auto" w:sz="4" w:space="0"/>
            </w:tcBorders>
            <w:vAlign w:val="center"/>
          </w:tcPr>
          <w:p w14:paraId="16868FE8">
            <w:pPr>
              <w:spacing w:line="320" w:lineRule="exact"/>
              <w:rPr>
                <w:rFonts w:ascii="仿宋_GB2312" w:hAnsi="仿宋" w:eastAsia="仿宋_GB2312" w:cs="仿宋"/>
                <w:b/>
                <w:sz w:val="24"/>
              </w:rPr>
            </w:pPr>
          </w:p>
          <w:p w14:paraId="44AA864B">
            <w:pPr>
              <w:spacing w:line="320" w:lineRule="exact"/>
              <w:rPr>
                <w:rFonts w:ascii="仿宋_GB2312" w:hAnsi="仿宋" w:eastAsia="仿宋_GB2312" w:cs="仿宋"/>
                <w:b/>
                <w:sz w:val="24"/>
              </w:rPr>
            </w:pPr>
          </w:p>
          <w:p w14:paraId="023B95AD">
            <w:pPr>
              <w:spacing w:line="320" w:lineRule="exact"/>
              <w:jc w:val="right"/>
              <w:rPr>
                <w:rFonts w:ascii="仿宋_GB2312" w:hAnsi="仿宋" w:eastAsia="仿宋_GB2312" w:cs="仿宋"/>
                <w:b/>
                <w:sz w:val="24"/>
              </w:rPr>
            </w:pPr>
          </w:p>
          <w:p w14:paraId="5BA561A8">
            <w:pPr>
              <w:spacing w:line="320" w:lineRule="exact"/>
              <w:jc w:val="right"/>
              <w:rPr>
                <w:rFonts w:ascii="仿宋_GB2312" w:hAnsi="仿宋" w:eastAsia="仿宋_GB2312" w:cs="仿宋"/>
                <w:b/>
                <w:sz w:val="24"/>
              </w:rPr>
            </w:pPr>
            <w:r>
              <w:rPr>
                <w:rFonts w:hint="eastAsia" w:ascii="仿宋_GB2312" w:hAnsi="仿宋" w:eastAsia="仿宋_GB2312" w:cs="仿宋"/>
                <w:b/>
                <w:sz w:val="24"/>
              </w:rPr>
              <w:t xml:space="preserve">                      </w:t>
            </w:r>
          </w:p>
        </w:tc>
      </w:tr>
      <w:tr w14:paraId="511A9D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1257" w:type="dxa"/>
            <w:gridSpan w:val="2"/>
            <w:tcBorders>
              <w:right w:val="single" w:color="auto" w:sz="4" w:space="0"/>
            </w:tcBorders>
            <w:vAlign w:val="center"/>
          </w:tcPr>
          <w:p w14:paraId="59ACC2E8">
            <w:pPr>
              <w:spacing w:line="360" w:lineRule="auto"/>
              <w:jc w:val="left"/>
              <w:rPr>
                <w:rFonts w:ascii="仿宋_GB2312" w:hAnsi="仿宋" w:eastAsia="仿宋_GB2312" w:cs="仿宋"/>
                <w:b/>
                <w:sz w:val="24"/>
              </w:rPr>
            </w:pPr>
            <w:r>
              <w:rPr>
                <w:rFonts w:hint="eastAsia" w:ascii="仿宋_GB2312" w:hAnsi="仿宋" w:eastAsia="仿宋_GB2312" w:cs="仿宋"/>
                <w:b/>
                <w:sz w:val="24"/>
              </w:rPr>
              <w:t>鉴定结论</w:t>
            </w:r>
          </w:p>
        </w:tc>
        <w:tc>
          <w:tcPr>
            <w:tcW w:w="7761" w:type="dxa"/>
            <w:gridSpan w:val="7"/>
            <w:tcBorders>
              <w:left w:val="single" w:color="auto" w:sz="4" w:space="0"/>
            </w:tcBorders>
            <w:vAlign w:val="center"/>
          </w:tcPr>
          <w:p w14:paraId="3A694647">
            <w:pPr>
              <w:spacing w:line="320" w:lineRule="exact"/>
              <w:jc w:val="center"/>
              <w:rPr>
                <w:rFonts w:ascii="仿宋_GB2312" w:hAnsi="仿宋" w:eastAsia="仿宋_GB2312" w:cs="仿宋"/>
                <w:b/>
                <w:sz w:val="24"/>
              </w:rPr>
            </w:pPr>
          </w:p>
          <w:p w14:paraId="5E928607">
            <w:pPr>
              <w:spacing w:line="320" w:lineRule="exact"/>
              <w:jc w:val="center"/>
              <w:rPr>
                <w:rFonts w:ascii="仿宋_GB2312" w:hAnsi="仿宋" w:eastAsia="仿宋_GB2312" w:cs="仿宋"/>
                <w:b/>
                <w:sz w:val="24"/>
              </w:rPr>
            </w:pPr>
            <w:r>
              <w:rPr>
                <w:rFonts w:hint="eastAsia" w:ascii="仿宋_GB2312" w:hAnsi="仿宋" w:eastAsia="仿宋_GB2312" w:cs="仿宋"/>
                <w:b/>
                <w:sz w:val="24"/>
              </w:rPr>
              <w:t xml:space="preserve"> </w:t>
            </w:r>
          </w:p>
          <w:p w14:paraId="15592E13">
            <w:pPr>
              <w:spacing w:line="320" w:lineRule="exact"/>
              <w:jc w:val="center"/>
              <w:rPr>
                <w:rFonts w:ascii="仿宋_GB2312" w:hAnsi="仿宋" w:eastAsia="仿宋_GB2312" w:cs="仿宋"/>
                <w:b/>
                <w:sz w:val="24"/>
              </w:rPr>
            </w:pPr>
            <w:r>
              <w:rPr>
                <w:rFonts w:hint="eastAsia" w:ascii="仿宋_GB2312" w:hAnsi="仿宋" w:eastAsia="仿宋_GB2312" w:cs="仿宋"/>
                <w:b/>
                <w:sz w:val="24"/>
              </w:rPr>
              <w:t xml:space="preserve">                             所在单位或</w:t>
            </w:r>
          </w:p>
          <w:p w14:paraId="7774C37B">
            <w:pPr>
              <w:spacing w:line="320" w:lineRule="exact"/>
              <w:jc w:val="center"/>
              <w:rPr>
                <w:rFonts w:ascii="仿宋_GB2312" w:hAnsi="仿宋" w:eastAsia="仿宋_GB2312" w:cs="仿宋"/>
                <w:b/>
                <w:sz w:val="24"/>
              </w:rPr>
            </w:pPr>
            <w:r>
              <w:rPr>
                <w:rFonts w:hint="eastAsia" w:ascii="仿宋_GB2312" w:hAnsi="仿宋" w:eastAsia="仿宋_GB2312" w:cs="仿宋"/>
                <w:b/>
                <w:sz w:val="24"/>
              </w:rPr>
              <w:t xml:space="preserve">                            乡镇（村委会）或</w:t>
            </w:r>
          </w:p>
          <w:p w14:paraId="6EC6C3C0">
            <w:pPr>
              <w:spacing w:line="320" w:lineRule="exact"/>
              <w:jc w:val="center"/>
              <w:rPr>
                <w:rFonts w:ascii="仿宋_GB2312" w:hAnsi="仿宋" w:eastAsia="仿宋_GB2312" w:cs="仿宋"/>
                <w:b/>
                <w:sz w:val="24"/>
              </w:rPr>
            </w:pPr>
            <w:r>
              <w:rPr>
                <w:rFonts w:hint="eastAsia" w:ascii="仿宋_GB2312" w:hAnsi="仿宋" w:eastAsia="仿宋_GB2312" w:cs="仿宋"/>
                <w:b/>
                <w:sz w:val="24"/>
              </w:rPr>
              <w:t xml:space="preserve">                              街办（居委会)    </w:t>
            </w:r>
          </w:p>
          <w:p w14:paraId="62E1597C">
            <w:pPr>
              <w:spacing w:line="320" w:lineRule="exact"/>
              <w:ind w:firstLine="482" w:firstLineChars="200"/>
              <w:rPr>
                <w:rFonts w:ascii="仿宋_GB2312" w:hAnsi="仿宋" w:eastAsia="仿宋_GB2312" w:cs="仿宋"/>
                <w:b/>
                <w:sz w:val="24"/>
              </w:rPr>
            </w:pPr>
            <w:r>
              <w:rPr>
                <w:rFonts w:hint="eastAsia" w:ascii="仿宋_GB2312" w:hAnsi="仿宋" w:eastAsia="仿宋_GB2312" w:cs="仿宋"/>
                <w:b/>
                <w:sz w:val="24"/>
              </w:rPr>
              <w:t>负责人签字：                            盖   章</w:t>
            </w:r>
          </w:p>
          <w:p w14:paraId="63012268">
            <w:pPr>
              <w:spacing w:line="320" w:lineRule="exact"/>
              <w:jc w:val="center"/>
              <w:rPr>
                <w:rFonts w:ascii="仿宋_GB2312" w:hAnsi="仿宋" w:eastAsia="仿宋_GB2312" w:cs="仿宋"/>
                <w:b/>
                <w:sz w:val="24"/>
              </w:rPr>
            </w:pPr>
            <w:r>
              <w:rPr>
                <w:rFonts w:hint="eastAsia" w:ascii="仿宋_GB2312" w:hAnsi="仿宋" w:eastAsia="仿宋_GB2312" w:cs="仿宋"/>
                <w:b/>
                <w:sz w:val="24"/>
              </w:rPr>
              <w:t xml:space="preserve">                                  年   月   日</w:t>
            </w:r>
          </w:p>
        </w:tc>
      </w:tr>
      <w:tr w14:paraId="1F3DAA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257" w:type="dxa"/>
            <w:gridSpan w:val="2"/>
            <w:tcBorders>
              <w:right w:val="single" w:color="auto" w:sz="4" w:space="0"/>
            </w:tcBorders>
            <w:vAlign w:val="center"/>
          </w:tcPr>
          <w:p w14:paraId="797D578C">
            <w:pPr>
              <w:spacing w:line="320" w:lineRule="exact"/>
              <w:ind w:right="57" w:firstLine="273" w:firstLineChars="100"/>
              <w:rPr>
                <w:rFonts w:ascii="仿宋_GB2312" w:hAnsi="仿宋" w:eastAsia="仿宋_GB2312" w:cs="仿宋"/>
                <w:b/>
                <w:spacing w:val="16"/>
                <w:sz w:val="24"/>
              </w:rPr>
            </w:pPr>
            <w:r>
              <w:rPr>
                <w:rFonts w:hint="eastAsia" w:ascii="仿宋_GB2312" w:hAnsi="仿宋" w:eastAsia="仿宋_GB2312" w:cs="仿宋"/>
                <w:b/>
                <w:spacing w:val="16"/>
                <w:sz w:val="24"/>
              </w:rPr>
              <w:t>备注</w:t>
            </w:r>
          </w:p>
        </w:tc>
        <w:tc>
          <w:tcPr>
            <w:tcW w:w="7761" w:type="dxa"/>
            <w:gridSpan w:val="7"/>
            <w:tcBorders>
              <w:left w:val="single" w:color="auto" w:sz="4" w:space="0"/>
              <w:right w:val="single" w:color="auto" w:sz="8" w:space="0"/>
            </w:tcBorders>
            <w:vAlign w:val="center"/>
          </w:tcPr>
          <w:p w14:paraId="6FECC443">
            <w:pPr>
              <w:spacing w:line="320" w:lineRule="exact"/>
              <w:rPr>
                <w:rFonts w:ascii="仿宋_GB2312" w:hAnsi="仿宋" w:eastAsia="仿宋_GB2312" w:cs="仿宋"/>
                <w:bCs/>
                <w:sz w:val="24"/>
              </w:rPr>
            </w:pPr>
            <w:r>
              <w:rPr>
                <w:rFonts w:hint="eastAsia" w:ascii="仿宋_GB2312" w:hAnsi="仿宋" w:eastAsia="仿宋_GB2312" w:cs="仿宋"/>
                <w:bCs/>
                <w:sz w:val="24"/>
              </w:rPr>
              <w:t>1.本表限社会考生使用（县级考试机构留存1年），在校生由就读学校向县级考试机构统一提供鉴定情况；</w:t>
            </w:r>
          </w:p>
          <w:p w14:paraId="151D530B">
            <w:pPr>
              <w:spacing w:line="320" w:lineRule="exact"/>
              <w:rPr>
                <w:rFonts w:ascii="仿宋_GB2312" w:hAnsi="仿宋" w:eastAsia="仿宋_GB2312" w:cs="仿宋"/>
                <w:bCs/>
                <w:sz w:val="24"/>
              </w:rPr>
            </w:pPr>
            <w:r>
              <w:rPr>
                <w:rFonts w:hint="eastAsia" w:ascii="仿宋_GB2312" w:hAnsi="仿宋" w:eastAsia="仿宋_GB2312" w:cs="仿宋"/>
                <w:bCs/>
                <w:sz w:val="24"/>
              </w:rPr>
              <w:t>2.由所在单位或户籍地乡镇（村委会）、街办（居委会）进行鉴定，鉴定结论为：合格或不合格；</w:t>
            </w:r>
          </w:p>
          <w:p w14:paraId="2882BA2D">
            <w:pPr>
              <w:spacing w:line="320" w:lineRule="exact"/>
              <w:rPr>
                <w:rFonts w:ascii="仿宋_GB2312" w:hAnsi="仿宋" w:eastAsia="仿宋_GB2312" w:cs="仿宋"/>
                <w:b/>
                <w:sz w:val="24"/>
              </w:rPr>
            </w:pPr>
            <w:r>
              <w:rPr>
                <w:rFonts w:hint="eastAsia" w:ascii="仿宋_GB2312" w:hAnsi="仿宋" w:eastAsia="仿宋_GB2312" w:cs="仿宋"/>
                <w:bCs/>
                <w:sz w:val="24"/>
              </w:rPr>
              <w:t>3.考生有下列情形之一且未能提供对错误的认识及改正错误的现实表现等证明材料的，应认定为思想政治品德考核不合格：（1）有反对宪法所确定的基本原则的言行或参加邪教组织，情节严重的；（2）</w:t>
            </w:r>
            <w:r>
              <w:rPr>
                <w:rFonts w:hint="eastAsia" w:ascii="仿宋_GB2312" w:hAnsi="仿宋" w:eastAsia="仿宋_GB2312" w:cs="仿宋"/>
                <w:color w:val="000000"/>
                <w:sz w:val="24"/>
              </w:rPr>
              <w:t>触犯刑法、治安管理处罚法，受到刑事处罚或治安管理处罚且情节严重、性质恶劣，尚在处罚期内的。</w:t>
            </w:r>
          </w:p>
        </w:tc>
      </w:tr>
    </w:tbl>
    <w:p w14:paraId="1BCB329A">
      <w:pPr>
        <w:widowControl/>
        <w:jc w:val="left"/>
        <w:rPr>
          <w:rFonts w:ascii="仿宋_GB2312" w:hAnsi="宋体" w:eastAsia="仿宋_GB2312" w:cs="宋体"/>
          <w:b/>
          <w:color w:val="000000"/>
          <w:kern w:val="0"/>
          <w:sz w:val="32"/>
          <w:szCs w:val="32"/>
        </w:rPr>
      </w:pPr>
      <w:bookmarkStart w:id="0" w:name="_GoBack"/>
      <w:bookmarkEnd w:id="0"/>
    </w:p>
    <w:sectPr>
      <w:footerReference r:id="rId3" w:type="default"/>
      <w:footerReference r:id="rId4" w:type="even"/>
      <w:pgSz w:w="11906" w:h="16838"/>
      <w:pgMar w:top="2155" w:right="1435" w:bottom="1134" w:left="1435"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8500"/>
      <w:docPartObj>
        <w:docPartGallery w:val="autotext"/>
      </w:docPartObj>
    </w:sdtPr>
    <w:sdtContent>
      <w:p w14:paraId="11F801DF">
        <w:pPr>
          <w:pStyle w:val="5"/>
          <w:jc w:val="right"/>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58501"/>
      <w:docPartObj>
        <w:docPartGallery w:val="autotext"/>
      </w:docPartObj>
    </w:sdtPr>
    <w:sdtContent>
      <w:p w14:paraId="674A1B57">
        <w:pPr>
          <w:pStyle w:val="5"/>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hint="eastAsia" w:asciiTheme="minorEastAsia" w:hAnsiTheme="minorEastAsia"/>
            <w:color w:val="FFFFFF" w:themeColor="background1"/>
            <w:sz w:val="28"/>
            <w:szCs w:val="28"/>
            <w14:textFill>
              <w14:solidFill>
                <w14:schemeClr w14:val="bg1"/>
              </w14:solidFill>
            </w14:textFill>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113664cf-bf46-421d-96c5-7161486c9a60"/>
  </w:docVars>
  <w:rsids>
    <w:rsidRoot w:val="00171C61"/>
    <w:rsid w:val="00071B10"/>
    <w:rsid w:val="000B2F69"/>
    <w:rsid w:val="000E7F5B"/>
    <w:rsid w:val="001329A0"/>
    <w:rsid w:val="00171C61"/>
    <w:rsid w:val="001A4DCD"/>
    <w:rsid w:val="001D49E7"/>
    <w:rsid w:val="001E4834"/>
    <w:rsid w:val="00200F69"/>
    <w:rsid w:val="00266A17"/>
    <w:rsid w:val="0027189D"/>
    <w:rsid w:val="002B4399"/>
    <w:rsid w:val="002D3F5C"/>
    <w:rsid w:val="0033651A"/>
    <w:rsid w:val="00397E38"/>
    <w:rsid w:val="003D59B2"/>
    <w:rsid w:val="004101C2"/>
    <w:rsid w:val="00447C19"/>
    <w:rsid w:val="004717D6"/>
    <w:rsid w:val="004A65B5"/>
    <w:rsid w:val="004B5EDE"/>
    <w:rsid w:val="005334E5"/>
    <w:rsid w:val="005961B3"/>
    <w:rsid w:val="005E0C5E"/>
    <w:rsid w:val="00646020"/>
    <w:rsid w:val="00687F14"/>
    <w:rsid w:val="006D2329"/>
    <w:rsid w:val="006E1094"/>
    <w:rsid w:val="00713D55"/>
    <w:rsid w:val="007F1423"/>
    <w:rsid w:val="008107E9"/>
    <w:rsid w:val="00867F8F"/>
    <w:rsid w:val="00887C36"/>
    <w:rsid w:val="008B028F"/>
    <w:rsid w:val="008F5F8A"/>
    <w:rsid w:val="00932AC5"/>
    <w:rsid w:val="009702F5"/>
    <w:rsid w:val="00986E7C"/>
    <w:rsid w:val="009A7428"/>
    <w:rsid w:val="009F6BA6"/>
    <w:rsid w:val="00A03DA8"/>
    <w:rsid w:val="00A06223"/>
    <w:rsid w:val="00A141BC"/>
    <w:rsid w:val="00A418B7"/>
    <w:rsid w:val="00A82E19"/>
    <w:rsid w:val="00AA710F"/>
    <w:rsid w:val="00AC6573"/>
    <w:rsid w:val="00B912D0"/>
    <w:rsid w:val="00B93615"/>
    <w:rsid w:val="00BA477F"/>
    <w:rsid w:val="00BB0331"/>
    <w:rsid w:val="00BF127C"/>
    <w:rsid w:val="00C110C3"/>
    <w:rsid w:val="00C11C19"/>
    <w:rsid w:val="00C47046"/>
    <w:rsid w:val="00C64294"/>
    <w:rsid w:val="00C66FA3"/>
    <w:rsid w:val="00C803E8"/>
    <w:rsid w:val="00CA6FB8"/>
    <w:rsid w:val="00D05A59"/>
    <w:rsid w:val="00D74585"/>
    <w:rsid w:val="00D9414B"/>
    <w:rsid w:val="00DC6ED7"/>
    <w:rsid w:val="00DE0AB1"/>
    <w:rsid w:val="00E2057A"/>
    <w:rsid w:val="00E324F6"/>
    <w:rsid w:val="00ED4441"/>
    <w:rsid w:val="00ED4ADF"/>
    <w:rsid w:val="00F0118B"/>
    <w:rsid w:val="00F25DE8"/>
    <w:rsid w:val="00F2605E"/>
    <w:rsid w:val="00F52A49"/>
    <w:rsid w:val="00F90F81"/>
    <w:rsid w:val="00FA338F"/>
    <w:rsid w:val="00FB23B1"/>
    <w:rsid w:val="00FC4A69"/>
    <w:rsid w:val="013942B8"/>
    <w:rsid w:val="01F87DB5"/>
    <w:rsid w:val="03276155"/>
    <w:rsid w:val="04BA34A2"/>
    <w:rsid w:val="05D207CF"/>
    <w:rsid w:val="08066766"/>
    <w:rsid w:val="0AF067DF"/>
    <w:rsid w:val="0B3A5AB4"/>
    <w:rsid w:val="0D531334"/>
    <w:rsid w:val="0F9A36A5"/>
    <w:rsid w:val="104774EA"/>
    <w:rsid w:val="12CA0623"/>
    <w:rsid w:val="134E5148"/>
    <w:rsid w:val="136C4A45"/>
    <w:rsid w:val="14177848"/>
    <w:rsid w:val="1513457B"/>
    <w:rsid w:val="155E6F79"/>
    <w:rsid w:val="166372F4"/>
    <w:rsid w:val="174A3EE7"/>
    <w:rsid w:val="181A5617"/>
    <w:rsid w:val="194404B7"/>
    <w:rsid w:val="1AF91F35"/>
    <w:rsid w:val="1B6B4471"/>
    <w:rsid w:val="1C154984"/>
    <w:rsid w:val="1D9C7E3F"/>
    <w:rsid w:val="1E3B1F30"/>
    <w:rsid w:val="20AA64EB"/>
    <w:rsid w:val="20FA7E27"/>
    <w:rsid w:val="21380790"/>
    <w:rsid w:val="253861AC"/>
    <w:rsid w:val="25FA50CC"/>
    <w:rsid w:val="26F90B1B"/>
    <w:rsid w:val="29CC07CC"/>
    <w:rsid w:val="29E635B2"/>
    <w:rsid w:val="2A1A5A1E"/>
    <w:rsid w:val="2B900DB6"/>
    <w:rsid w:val="2D0D2DBD"/>
    <w:rsid w:val="2E203A49"/>
    <w:rsid w:val="2EC8567B"/>
    <w:rsid w:val="2F067AF2"/>
    <w:rsid w:val="2F0F0644"/>
    <w:rsid w:val="32C3497D"/>
    <w:rsid w:val="36B91E78"/>
    <w:rsid w:val="38B469F5"/>
    <w:rsid w:val="38C309B7"/>
    <w:rsid w:val="390F62E6"/>
    <w:rsid w:val="39EA5508"/>
    <w:rsid w:val="3C312B01"/>
    <w:rsid w:val="3DDD7653"/>
    <w:rsid w:val="3F3E5D9A"/>
    <w:rsid w:val="40A57B10"/>
    <w:rsid w:val="431A0FFA"/>
    <w:rsid w:val="43592A13"/>
    <w:rsid w:val="44E455DC"/>
    <w:rsid w:val="45294100"/>
    <w:rsid w:val="49BE0BE3"/>
    <w:rsid w:val="4A0B5270"/>
    <w:rsid w:val="4CE408E7"/>
    <w:rsid w:val="4DC86A7B"/>
    <w:rsid w:val="4E141480"/>
    <w:rsid w:val="4EEF487A"/>
    <w:rsid w:val="51B10848"/>
    <w:rsid w:val="527C56D7"/>
    <w:rsid w:val="52DD5B0E"/>
    <w:rsid w:val="54141444"/>
    <w:rsid w:val="577F4600"/>
    <w:rsid w:val="591837AA"/>
    <w:rsid w:val="5A641D8D"/>
    <w:rsid w:val="5E236314"/>
    <w:rsid w:val="63DA61F5"/>
    <w:rsid w:val="649E1F82"/>
    <w:rsid w:val="6552263B"/>
    <w:rsid w:val="65A134E8"/>
    <w:rsid w:val="661734D0"/>
    <w:rsid w:val="663F4824"/>
    <w:rsid w:val="666440DF"/>
    <w:rsid w:val="67226FC5"/>
    <w:rsid w:val="67B745B3"/>
    <w:rsid w:val="68B377D3"/>
    <w:rsid w:val="6B055E18"/>
    <w:rsid w:val="6E853189"/>
    <w:rsid w:val="6F3E05E1"/>
    <w:rsid w:val="700F5225"/>
    <w:rsid w:val="70515AB5"/>
    <w:rsid w:val="783A50C8"/>
    <w:rsid w:val="78BF2F9D"/>
    <w:rsid w:val="7B722224"/>
    <w:rsid w:val="7CD0499E"/>
    <w:rsid w:val="7D0D1C4E"/>
    <w:rsid w:val="7EE2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5"/>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99"/>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5">
    <w:name w:val="标题 2 Char"/>
    <w:basedOn w:val="9"/>
    <w:link w:val="2"/>
    <w:qFormat/>
    <w:uiPriority w:val="0"/>
    <w:rPr>
      <w:rFonts w:ascii="宋体" w:hAnsi="宋体" w:eastAsiaTheme="minorEastAsia" w:cstheme="minorBidi"/>
      <w:b/>
      <w:sz w:val="36"/>
      <w:szCs w:val="36"/>
    </w:rPr>
  </w:style>
  <w:style w:type="character" w:customStyle="1" w:styleId="16">
    <w:name w:val="日期 Char"/>
    <w:basedOn w:val="9"/>
    <w:link w:val="3"/>
    <w:qFormat/>
    <w:uiPriority w:val="0"/>
    <w:rPr>
      <w:rFonts w:asciiTheme="minorHAnsi" w:hAnsiTheme="minorHAnsi" w:eastAsiaTheme="minorEastAsia" w:cstheme="minorBidi"/>
      <w:kern w:val="2"/>
      <w:sz w:val="21"/>
      <w:szCs w:val="24"/>
    </w:rPr>
  </w:style>
  <w:style w:type="character" w:customStyle="1" w:styleId="17">
    <w:name w:val="font11"/>
    <w:basedOn w:val="9"/>
    <w:autoRedefine/>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1414</Words>
  <Characters>1474</Characters>
  <Lines>7</Lines>
  <Paragraphs>17</Paragraphs>
  <TotalTime>9</TotalTime>
  <ScaleCrop>false</ScaleCrop>
  <LinksUpToDate>false</LinksUpToDate>
  <CharactersWithSpaces>1717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2025-10-09T02:13:00Z</dcterms:created>
  <dc:creator>Administrator</dc:creator>
  <cp:lastModifiedBy>荷语菊言</cp:lastModifiedBy>
  <cp:lastPrinted>2023-12-19T02:10:00Z</cp:lastPrinted>
  <dcterms:modified xsi:type="dcterms:W3CDTF">2025-10-10T07:33:05Z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A2E398D3C2364634B6BBC75EE9DB6F5C_13</vt:lpwstr>
  </property>
  <property fmtid="{D5CDD505-2E9C-101B-9397-08002B2CF9AE}" pid="4" name="KSOTemplateDocerSaveRecord">
    <vt:lpwstr>eyJoZGlkIjoiOTJkN2JiMWFhZjRiMjgxMjhmN2ZmYTc3MTRjMWVkZDgiLCJ1c2VySWQiOiIxMDY3MTczMTEyIn0=</vt:lpwstr>
  </property>
</Properties>
</file>