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黑体" w:hAnsi="黑体" w:eastAsia="黑体" w:cs="Times New Roman"/>
          <w:sz w:val="36"/>
          <w:szCs w:val="36"/>
        </w:rPr>
      </w:pPr>
      <w:bookmarkStart w:id="0" w:name="_GoBack"/>
      <w:bookmarkEnd w:id="0"/>
      <w:r>
        <w:rPr>
          <w:rFonts w:hint="eastAsia" w:ascii="黑体" w:hAnsi="黑体" w:eastAsia="黑体" w:cs="Times New Roman"/>
          <w:sz w:val="36"/>
          <w:szCs w:val="36"/>
        </w:rPr>
        <w:t>部分职业院校远程教学方案参考</w:t>
      </w:r>
    </w:p>
    <w:p/>
    <w:p>
      <w:pPr>
        <w:rPr>
          <w:rFonts w:ascii="黑体" w:hAnsi="黑体" w:eastAsia="黑体"/>
        </w:rPr>
      </w:pPr>
      <w:r>
        <w:rPr>
          <w:rFonts w:hint="eastAsia" w:ascii="黑体" w:hAnsi="黑体" w:eastAsia="黑体"/>
        </w:rPr>
        <w:t>一、九江职业技术学院</w:t>
      </w:r>
    </w:p>
    <w:p>
      <w:pPr>
        <w:ind w:firstLine="643" w:firstLineChars="200"/>
        <w:rPr>
          <w:rFonts w:ascii="仿宋" w:hAnsi="仿宋" w:cs="仿宋_GB2312"/>
          <w:b/>
          <w:bCs/>
        </w:rPr>
      </w:pPr>
      <w:r>
        <w:rPr>
          <w:rFonts w:hint="eastAsia" w:ascii="仿宋" w:hAnsi="仿宋" w:cs="仿宋_GB2312"/>
          <w:b/>
          <w:bCs/>
        </w:rPr>
        <w:t>（一）教学资源与课程应用</w:t>
      </w:r>
    </w:p>
    <w:p>
      <w:pPr>
        <w:ind w:firstLine="643" w:firstLineChars="200"/>
        <w:rPr>
          <w:rFonts w:ascii="仿宋" w:hAnsi="仿宋" w:cs="仿宋_GB2312"/>
        </w:rPr>
      </w:pPr>
      <w:r>
        <w:rPr>
          <w:rFonts w:hint="eastAsia" w:ascii="仿宋" w:hAnsi="仿宋" w:cs="仿宋_GB2312"/>
          <w:b/>
        </w:rPr>
        <w:t>自主建设课程：</w:t>
      </w:r>
      <w:r>
        <w:rPr>
          <w:rFonts w:hint="eastAsia" w:ascii="仿宋" w:hAnsi="仿宋" w:cs="仿宋_GB2312"/>
        </w:rPr>
        <w:t>各教学单位认真梳理教师已建成的在线开放课程和专业教学资源库核心课程，对照春季专业课程教学安排，充分做好开学课程上线运行准备（已上线运行课程维持原平台，拟上线课程统一在“智慧职教”的“职教云”上运行）。</w:t>
      </w:r>
    </w:p>
    <w:p>
      <w:pPr>
        <w:ind w:firstLine="643" w:firstLineChars="200"/>
        <w:rPr>
          <w:rFonts w:ascii="仿宋" w:hAnsi="仿宋" w:cs="仿宋_GB2312"/>
        </w:rPr>
      </w:pPr>
      <w:r>
        <w:rPr>
          <w:rFonts w:hint="eastAsia" w:ascii="仿宋" w:hAnsi="仿宋" w:cs="仿宋_GB2312"/>
          <w:b/>
        </w:rPr>
        <w:t>引进选用</w:t>
      </w:r>
      <w:r>
        <w:rPr>
          <w:rFonts w:ascii="仿宋" w:hAnsi="仿宋" w:cs="仿宋_GB2312"/>
          <w:b/>
        </w:rPr>
        <w:t>MOOC:</w:t>
      </w:r>
      <w:r>
        <w:rPr>
          <w:rFonts w:hint="eastAsia" w:ascii="仿宋" w:hAnsi="仿宋" w:cs="仿宋_GB2312"/>
        </w:rPr>
        <w:t>组织专业带头人和中青年骨干教师根据春季专业课程教学标准，充分利用“智慧职教”“超星”“智慧树”等平台资源，优选学校未自建的公共课、专业基础课和专业课的</w:t>
      </w:r>
      <w:r>
        <w:rPr>
          <w:rFonts w:ascii="仿宋" w:hAnsi="仿宋" w:cs="仿宋_GB2312"/>
        </w:rPr>
        <w:t>MOOC</w:t>
      </w:r>
      <w:r>
        <w:rPr>
          <w:rFonts w:hint="eastAsia" w:ascii="仿宋" w:hAnsi="仿宋" w:cs="仿宋_GB2312"/>
        </w:rPr>
        <w:t>进行线上教学。</w:t>
      </w:r>
    </w:p>
    <w:p>
      <w:pPr>
        <w:ind w:firstLine="643" w:firstLineChars="200"/>
        <w:rPr>
          <w:rFonts w:ascii="仿宋" w:hAnsi="仿宋" w:cs="仿宋_GB2312"/>
        </w:rPr>
      </w:pPr>
      <w:r>
        <w:rPr>
          <w:rFonts w:hint="eastAsia" w:ascii="仿宋" w:hAnsi="仿宋" w:cs="仿宋_GB2312"/>
          <w:b/>
        </w:rPr>
        <w:t>引建结合构建</w:t>
      </w:r>
      <w:r>
        <w:rPr>
          <w:rFonts w:ascii="仿宋" w:hAnsi="仿宋" w:cs="仿宋_GB2312"/>
          <w:b/>
        </w:rPr>
        <w:t>Spoc：</w:t>
      </w:r>
      <w:r>
        <w:rPr>
          <w:rFonts w:hint="eastAsia" w:ascii="仿宋" w:hAnsi="仿宋" w:cs="仿宋_GB2312"/>
        </w:rPr>
        <w:t>对于不能直接选用整门</w:t>
      </w:r>
      <w:r>
        <w:rPr>
          <w:rFonts w:ascii="仿宋" w:hAnsi="仿宋" w:cs="仿宋_GB2312"/>
        </w:rPr>
        <w:t>MOOC</w:t>
      </w:r>
      <w:r>
        <w:rPr>
          <w:rFonts w:hint="eastAsia" w:ascii="仿宋" w:hAnsi="仿宋" w:cs="仿宋_GB2312"/>
        </w:rPr>
        <w:t>学习的课程，教师可运用“智慧职教”的“职教云”平台进行线上备课，一键调用国家级专业教学资源库中的标准化课程资源或“</w:t>
      </w:r>
      <w:r>
        <w:rPr>
          <w:rFonts w:ascii="仿宋" w:hAnsi="仿宋" w:cs="仿宋_GB2312"/>
        </w:rPr>
        <w:t>MOOC学院”职教MOOC到本人教学空间</w:t>
      </w:r>
      <w:r>
        <w:rPr>
          <w:rFonts w:hint="eastAsia" w:ascii="仿宋" w:hAnsi="仿宋" w:cs="仿宋_GB2312"/>
        </w:rPr>
        <w:t>，结合自己日常教学所用的电子教材、电子教案、教学课件和电子习题等信息化资源搭建</w:t>
      </w:r>
      <w:r>
        <w:rPr>
          <w:rFonts w:ascii="仿宋" w:hAnsi="仿宋" w:cs="仿宋_GB2312"/>
        </w:rPr>
        <w:t>Spoc，</w:t>
      </w:r>
      <w:r>
        <w:rPr>
          <w:rFonts w:hint="eastAsia" w:ascii="仿宋" w:hAnsi="仿宋" w:cs="仿宋_GB2312"/>
        </w:rPr>
        <w:t>构建适合授课班级的学生学习的在线课程，发布给班级学生居家学习。</w:t>
      </w:r>
    </w:p>
    <w:p>
      <w:pPr>
        <w:ind w:firstLine="643" w:firstLineChars="200"/>
        <w:rPr>
          <w:rFonts w:ascii="仿宋" w:hAnsi="仿宋" w:cs="仿宋_GB2312"/>
        </w:rPr>
      </w:pPr>
      <w:r>
        <w:rPr>
          <w:rFonts w:hint="eastAsia" w:ascii="仿宋" w:hAnsi="仿宋" w:cs="仿宋_GB2312"/>
          <w:b/>
        </w:rPr>
        <w:t>暂停实践课：</w:t>
      </w:r>
      <w:r>
        <w:rPr>
          <w:rFonts w:ascii="仿宋" w:hAnsi="仿宋" w:cs="仿宋_GB2312"/>
        </w:rPr>
        <w:t>实践类教学课程暂不</w:t>
      </w:r>
      <w:r>
        <w:rPr>
          <w:rFonts w:hint="eastAsia" w:ascii="仿宋" w:hAnsi="仿宋" w:cs="仿宋_GB2312"/>
        </w:rPr>
        <w:t>安排线上学习，待学生返校后统一安排。</w:t>
      </w:r>
    </w:p>
    <w:p>
      <w:pPr>
        <w:ind w:firstLine="643" w:firstLineChars="200"/>
        <w:rPr>
          <w:rFonts w:ascii="仿宋" w:hAnsi="仿宋" w:cs="仿宋_GB2312"/>
          <w:b/>
          <w:bCs/>
        </w:rPr>
      </w:pPr>
      <w:r>
        <w:rPr>
          <w:rFonts w:hint="eastAsia" w:ascii="仿宋" w:hAnsi="仿宋" w:cs="仿宋_GB2312"/>
          <w:b/>
          <w:bCs/>
        </w:rPr>
        <w:t>（二）教学模式和教学组织</w:t>
      </w:r>
    </w:p>
    <w:p>
      <w:pPr>
        <w:ind w:firstLine="643" w:firstLineChars="200"/>
        <w:rPr>
          <w:rFonts w:ascii="仿宋" w:hAnsi="仿宋" w:cs="仿宋_GB2312"/>
          <w:b/>
          <w:bCs/>
        </w:rPr>
      </w:pPr>
      <w:r>
        <w:rPr>
          <w:rFonts w:hint="eastAsia" w:ascii="仿宋" w:hAnsi="仿宋" w:cs="仿宋_GB2312"/>
          <w:b/>
          <w:bCs/>
        </w:rPr>
        <w:t>MOOC学习：</w:t>
      </w:r>
      <w:r>
        <w:rPr>
          <w:rFonts w:hint="eastAsia" w:ascii="仿宋" w:hAnsi="仿宋" w:cs="仿宋_GB2312"/>
        </w:rPr>
        <w:t>适于MOOC教学的课程，以“智慧职教”的“MOOC学院”为主，辅以“智慧树”“超星”等平台，经由教学部门遴选与认定、教务处审核与发布，组织学生自主完成规定学分的课程学习并获取结课证书，以此作为学分认定依据。</w:t>
      </w:r>
    </w:p>
    <w:p>
      <w:pPr>
        <w:ind w:firstLine="643" w:firstLineChars="200"/>
        <w:rPr>
          <w:rFonts w:ascii="仿宋" w:hAnsi="仿宋" w:cs="仿宋_GB2312"/>
        </w:rPr>
      </w:pPr>
      <w:r>
        <w:rPr>
          <w:rFonts w:hint="eastAsia" w:ascii="仿宋" w:hAnsi="仿宋" w:cs="仿宋_GB2312"/>
          <w:b/>
          <w:bCs/>
        </w:rPr>
        <w:t>SPOC教学：</w:t>
      </w:r>
      <w:r>
        <w:rPr>
          <w:rFonts w:hint="eastAsia" w:ascii="仿宋" w:hAnsi="仿宋" w:cs="仿宋_GB2312"/>
        </w:rPr>
        <w:t>教师借助教育部备案的“云课堂APP”，结合平台功能做好教学设计，灵活组织线上教学活动，如签到、投票、讨论、小组pk、头脑风暴、辅导答疑、作业测试等，科学合理地把控教学节奏、安排学习进度，引导学生深度自主学习。</w:t>
      </w:r>
    </w:p>
    <w:p>
      <w:pPr>
        <w:ind w:firstLine="643" w:firstLineChars="200"/>
        <w:rPr>
          <w:rFonts w:ascii="仿宋" w:hAnsi="仿宋" w:cs="仿宋_GB2312"/>
        </w:rPr>
      </w:pPr>
      <w:r>
        <w:rPr>
          <w:rFonts w:hint="eastAsia" w:ascii="仿宋" w:hAnsi="仿宋" w:cs="仿宋_GB2312"/>
          <w:b/>
          <w:bCs/>
        </w:rPr>
        <w:t>返校学习：</w:t>
      </w:r>
      <w:r>
        <w:rPr>
          <w:rFonts w:hint="eastAsia" w:ascii="仿宋" w:hAnsi="仿宋" w:cs="仿宋_GB2312"/>
        </w:rPr>
        <w:t>疫情解除后，做好远程在线学习和返校集中学习进度衔接，继续应用平台和资源、组织线上与线下相结合混合式教学。重点做好远程在线学习中的查漏补缺，特别针对“理实一体”类课程，做好学生实践动手能力方面的补充和强化。</w:t>
      </w:r>
    </w:p>
    <w:p>
      <w:pPr>
        <w:ind w:firstLine="643" w:firstLineChars="200"/>
        <w:rPr>
          <w:rFonts w:ascii="仿宋" w:hAnsi="仿宋" w:cs="仿宋_GB2312"/>
          <w:b/>
          <w:bCs/>
        </w:rPr>
      </w:pPr>
      <w:r>
        <w:rPr>
          <w:rFonts w:hint="eastAsia" w:ascii="仿宋" w:hAnsi="仿宋" w:cs="仿宋_GB2312"/>
          <w:b/>
          <w:bCs/>
        </w:rPr>
        <w:t>（三）教学监管和课程评价</w:t>
      </w:r>
    </w:p>
    <w:p>
      <w:pPr>
        <w:ind w:firstLine="640" w:firstLineChars="200"/>
        <w:rPr>
          <w:rFonts w:ascii="仿宋" w:hAnsi="仿宋" w:cs="仿宋_GB2312"/>
        </w:rPr>
      </w:pPr>
      <w:r>
        <w:rPr>
          <w:rFonts w:hint="eastAsia" w:ascii="仿宋" w:hAnsi="仿宋" w:cs="仿宋_GB2312"/>
        </w:rPr>
        <w:t>教师利用平台功能，合理设计学生线上学习活动的相应积分，利用平台大数据跟踪和督促学生学习进度；学生远程在线学习的任务进度和完成质量，按合理比例纳入学期课程考核评价。</w:t>
      </w:r>
    </w:p>
    <w:p>
      <w:pPr>
        <w:ind w:firstLine="640" w:firstLineChars="200"/>
        <w:rPr>
          <w:rFonts w:ascii="仿宋" w:hAnsi="仿宋" w:cs="仿宋_GB2312"/>
        </w:rPr>
      </w:pPr>
      <w:r>
        <w:rPr>
          <w:rFonts w:hint="eastAsia" w:ascii="仿宋" w:hAnsi="仿宋" w:cs="仿宋_GB2312"/>
        </w:rPr>
        <w:t>教务处和教学部门用好平台管理层级功能，通过大数据挖掘、分析和定期通报，及时管控全校所有在线课程运行情况，以确保“教师真在教，学生真在学”，提高在线教学目标达成度。</w:t>
      </w:r>
    </w:p>
    <w:p>
      <w:pPr>
        <w:ind w:firstLine="643" w:firstLineChars="200"/>
        <w:rPr>
          <w:rFonts w:ascii="仿宋" w:hAnsi="仿宋" w:cs="仿宋_GB2312"/>
          <w:b/>
          <w:bCs/>
        </w:rPr>
      </w:pPr>
      <w:r>
        <w:rPr>
          <w:rFonts w:hint="eastAsia" w:ascii="仿宋" w:hAnsi="仿宋" w:cs="仿宋_GB2312"/>
          <w:b/>
          <w:bCs/>
        </w:rPr>
        <w:t>（四）工作运行和服务支持</w:t>
      </w:r>
    </w:p>
    <w:p>
      <w:pPr>
        <w:ind w:firstLine="643" w:firstLineChars="200"/>
        <w:rPr>
          <w:rFonts w:ascii="仿宋" w:hAnsi="仿宋" w:cs="仿宋_GB2312"/>
          <w:b/>
          <w:bCs/>
        </w:rPr>
      </w:pPr>
      <w:r>
        <w:rPr>
          <w:rFonts w:hint="eastAsia" w:ascii="仿宋" w:hAnsi="仿宋" w:cs="仿宋_GB2312"/>
          <w:b/>
          <w:bCs/>
        </w:rPr>
        <w:t>教务部门：</w:t>
      </w:r>
      <w:r>
        <w:rPr>
          <w:rFonts w:hint="eastAsia" w:ascii="仿宋" w:hAnsi="仿宋" w:cs="仿宋_GB2312"/>
        </w:rPr>
        <w:t>负责平台运营方对接，平台管理层运维；公选课MOOC遴选发布和选课组织，SPOC开课认定和统筹管理；线上教学手册编制和应用咨询，线上教学实施监管和量化核定。</w:t>
      </w:r>
    </w:p>
    <w:p>
      <w:pPr>
        <w:ind w:firstLine="643" w:firstLineChars="200"/>
        <w:rPr>
          <w:rFonts w:ascii="仿宋" w:hAnsi="仿宋" w:cs="仿宋_GB2312"/>
        </w:rPr>
      </w:pPr>
      <w:r>
        <w:rPr>
          <w:rFonts w:hint="eastAsia" w:ascii="仿宋" w:hAnsi="仿宋" w:cs="仿宋_GB2312"/>
          <w:b/>
          <w:bCs/>
        </w:rPr>
        <w:t>教学部门</w:t>
      </w:r>
      <w:r>
        <w:rPr>
          <w:rFonts w:hint="eastAsia" w:ascii="仿宋" w:hAnsi="仿宋" w:cs="仿宋_GB2312"/>
        </w:rPr>
        <w:t>：组织教研室主任、专业带头人和骨干教师选定在线课程并确定教学实施方案、考核评价方案，具体组织、指导和监管所辖教师和课程的线上课程维护和在线课程教学。</w:t>
      </w:r>
    </w:p>
    <w:p>
      <w:pPr>
        <w:ind w:firstLine="643" w:firstLineChars="200"/>
        <w:rPr>
          <w:rFonts w:ascii="仿宋" w:hAnsi="仿宋" w:cs="仿宋_GB2312"/>
          <w:b/>
          <w:bCs/>
        </w:rPr>
      </w:pPr>
      <w:r>
        <w:rPr>
          <w:rFonts w:hint="eastAsia" w:ascii="仿宋" w:hAnsi="仿宋" w:cs="仿宋_GB2312"/>
          <w:b/>
          <w:bCs/>
        </w:rPr>
        <w:t>建课团队：</w:t>
      </w:r>
      <w:r>
        <w:rPr>
          <w:rFonts w:hint="eastAsia" w:ascii="仿宋" w:hAnsi="仿宋" w:cs="仿宋_GB2312"/>
        </w:rPr>
        <w:t>学校自主建设100余门精品在线课程的课程团队应持续完善教学设计，更新充实教学资源，及时为校内、外选课单位、教师和学生做好课程相关技术支持和教学辅导。</w:t>
      </w:r>
    </w:p>
    <w:p>
      <w:pPr>
        <w:ind w:firstLine="643" w:firstLineChars="200"/>
        <w:rPr>
          <w:rFonts w:ascii="仿宋" w:hAnsi="仿宋" w:cs="仿宋_GB2312"/>
          <w:b/>
          <w:bCs/>
        </w:rPr>
      </w:pPr>
      <w:r>
        <w:rPr>
          <w:rFonts w:hint="eastAsia" w:ascii="仿宋" w:hAnsi="仿宋" w:cs="仿宋_GB2312"/>
          <w:b/>
          <w:bCs/>
        </w:rPr>
        <w:t>授课教师：</w:t>
      </w:r>
      <w:r>
        <w:rPr>
          <w:rFonts w:hint="eastAsia" w:ascii="仿宋" w:hAnsi="仿宋" w:cs="仿宋_GB2312"/>
        </w:rPr>
        <w:t>掌握平台功能，合理应用资源，遵循课程标准，构建在线课程；做好教学设计，组织教学实施，跟踪教学进度，督促学生学习，完成教学评价。</w:t>
      </w:r>
    </w:p>
    <w:p>
      <w:pPr>
        <w:ind w:firstLine="643" w:firstLineChars="200"/>
        <w:rPr>
          <w:rFonts w:ascii="仿宋" w:hAnsi="仿宋" w:cs="仿宋_GB2312"/>
        </w:rPr>
      </w:pPr>
      <w:r>
        <w:rPr>
          <w:rFonts w:hint="eastAsia" w:ascii="仿宋" w:hAnsi="仿宋" w:cs="仿宋_GB2312"/>
          <w:b/>
          <w:bCs/>
        </w:rPr>
        <w:t>平台单位</w:t>
      </w:r>
      <w:r>
        <w:rPr>
          <w:rFonts w:hint="eastAsia" w:ascii="仿宋" w:hAnsi="仿宋" w:cs="仿宋_GB2312"/>
        </w:rPr>
        <w:t>：提供资源开放、平台维护、技术支持、教师培训和在线咨询等服务。</w:t>
      </w:r>
    </w:p>
    <w:p>
      <w:pPr>
        <w:rPr>
          <w:rFonts w:ascii="黑体" w:hAnsi="黑体" w:eastAsia="黑体"/>
        </w:rPr>
      </w:pPr>
      <w:r>
        <w:rPr>
          <w:rFonts w:hint="eastAsia" w:ascii="黑体" w:hAnsi="黑体" w:eastAsia="黑体"/>
        </w:rPr>
        <w:t>二、江西师范高等专科学校</w:t>
      </w:r>
      <w:r>
        <w:rPr>
          <w:rFonts w:ascii="黑体" w:hAnsi="黑体" w:eastAsia="黑体"/>
        </w:rPr>
        <w:t xml:space="preserve"> </w:t>
      </w:r>
    </w:p>
    <w:p>
      <w:pPr>
        <w:rPr>
          <w:rFonts w:ascii="仿宋" w:hAnsi="仿宋"/>
          <w:b/>
        </w:rPr>
      </w:pPr>
      <w:r>
        <w:rPr>
          <w:rFonts w:hint="eastAsia" w:ascii="仿宋" w:hAnsi="仿宋"/>
          <w:b/>
        </w:rPr>
        <w:t>（一）</w:t>
      </w:r>
      <w:r>
        <w:rPr>
          <w:rFonts w:ascii="仿宋" w:hAnsi="仿宋"/>
          <w:b/>
        </w:rPr>
        <w:t xml:space="preserve">教学安排 </w:t>
      </w:r>
    </w:p>
    <w:p>
      <w:pPr>
        <w:rPr>
          <w:rFonts w:ascii="仿宋" w:hAnsi="仿宋"/>
        </w:rPr>
      </w:pPr>
      <w:r>
        <w:rPr>
          <w:rFonts w:ascii="仿宋" w:hAnsi="仿宋"/>
        </w:rPr>
        <w:t>1</w:t>
      </w:r>
      <w:r>
        <w:rPr>
          <w:rFonts w:hint="eastAsia" w:ascii="仿宋" w:hAnsi="仿宋"/>
        </w:rPr>
        <w:t>.</w:t>
      </w:r>
      <w:r>
        <w:rPr>
          <w:rFonts w:ascii="仿宋" w:hAnsi="仿宋"/>
        </w:rPr>
        <w:t xml:space="preserve">课表发布：2020年2月15日上午教务处通过教务系统发布2019-2020学年第二学期课表，课表一经发布不允许个人申请调整。 </w:t>
      </w:r>
    </w:p>
    <w:p>
      <w:pPr>
        <w:rPr>
          <w:rFonts w:ascii="仿宋" w:hAnsi="仿宋"/>
        </w:rPr>
      </w:pPr>
      <w:r>
        <w:rPr>
          <w:rFonts w:ascii="仿宋" w:hAnsi="仿宋"/>
        </w:rPr>
        <w:t>2</w:t>
      </w:r>
      <w:r>
        <w:rPr>
          <w:rFonts w:hint="eastAsia" w:ascii="仿宋" w:hAnsi="仿宋"/>
        </w:rPr>
        <w:t>.</w:t>
      </w:r>
      <w:r>
        <w:rPr>
          <w:rFonts w:ascii="仿宋" w:hAnsi="仿宋"/>
        </w:rPr>
        <w:t>课程开课：2020年2月17日（预备周周一）开始各学院配合督导处进行期初教学检查</w:t>
      </w:r>
      <w:r>
        <w:rPr>
          <w:rFonts w:hint="eastAsia" w:ascii="仿宋" w:hAnsi="仿宋"/>
        </w:rPr>
        <w:t>，并制定详细的试课与</w:t>
      </w:r>
      <w:r>
        <w:rPr>
          <w:rFonts w:ascii="仿宋" w:hAnsi="仿宋"/>
        </w:rPr>
        <w:t>查课方案，完成在线课程运行调试与督查；2月24日（第一周周一）各任课教师以线上教学的方式准时开课，学生通过学习通准时进入网络课堂学习，严格考勤。</w:t>
      </w:r>
    </w:p>
    <w:p>
      <w:pPr>
        <w:rPr>
          <w:rFonts w:ascii="仿宋" w:hAnsi="仿宋"/>
        </w:rPr>
      </w:pPr>
      <w:r>
        <w:rPr>
          <w:rFonts w:ascii="仿宋" w:hAnsi="仿宋"/>
        </w:rPr>
        <w:t xml:space="preserve"> 3</w:t>
      </w:r>
      <w:r>
        <w:rPr>
          <w:rFonts w:hint="eastAsia" w:ascii="仿宋" w:hAnsi="仿宋"/>
        </w:rPr>
        <w:t>.</w:t>
      </w:r>
      <w:r>
        <w:rPr>
          <w:rFonts w:ascii="仿宋" w:hAnsi="仿宋"/>
        </w:rPr>
        <w:t>开学第一课：为利用好假期时间对全体学生开展新型冠状病毒肺炎防控知识教育，将开设《新型冠状病毒防</w:t>
      </w:r>
      <w:r>
        <w:rPr>
          <w:rFonts w:hint="eastAsia" w:ascii="仿宋" w:hAnsi="仿宋"/>
        </w:rPr>
        <w:t>疫安全公益课》作为开学第一课内容（并计创新创业学分</w:t>
      </w:r>
      <w:r>
        <w:rPr>
          <w:rFonts w:ascii="仿宋" w:hAnsi="仿宋"/>
        </w:rPr>
        <w:t xml:space="preserve">1 分），在开课期间各学院应督促学生进行学习，正式开学前教务处将通报成绩统计结果，未合格学生将不予开学报到，请务必重视。 </w:t>
      </w:r>
    </w:p>
    <w:p>
      <w:pPr>
        <w:rPr>
          <w:rFonts w:ascii="仿宋" w:hAnsi="仿宋"/>
        </w:rPr>
      </w:pPr>
      <w:r>
        <w:rPr>
          <w:rFonts w:ascii="仿宋" w:hAnsi="仿宋"/>
        </w:rPr>
        <w:t>4</w:t>
      </w:r>
      <w:r>
        <w:rPr>
          <w:rFonts w:hint="eastAsia" w:ascii="仿宋" w:hAnsi="仿宋"/>
        </w:rPr>
        <w:t>.</w:t>
      </w:r>
      <w:r>
        <w:rPr>
          <w:rFonts w:ascii="仿宋" w:hAnsi="仿宋"/>
        </w:rPr>
        <w:t>各理论课程：各理论课程指公共基础课、专业基础课、专业课，各学院（部）要根据教学计划，通过已建成的超星线上课程开展线上教学，建议各学院深入挖掘本专业线上教学资源，每门线上教学的课程均要求和线下教学一样配备专业教师，各教学单位的外聘教师和个别教师无法线上教学的，请于2月15日前向教务处提交情况说明，教务处将根据实际情况作暂</w:t>
      </w:r>
      <w:r>
        <w:rPr>
          <w:rFonts w:hint="eastAsia" w:ascii="仿宋" w:hAnsi="仿宋"/>
        </w:rPr>
        <w:t>停课或合班并课处理（原则上不</w:t>
      </w:r>
      <w:r>
        <w:rPr>
          <w:rFonts w:ascii="仿宋" w:hAnsi="仿宋"/>
        </w:rPr>
        <w:t xml:space="preserve">允许同一课程的任课老师中某一位老师单独提出暂停课）。各任课教师根据课表时间，采取“学习通”全程在线直播的形式开展教学。 </w:t>
      </w:r>
    </w:p>
    <w:p>
      <w:pPr>
        <w:rPr>
          <w:rFonts w:ascii="仿宋" w:hAnsi="仿宋"/>
        </w:rPr>
      </w:pPr>
      <w:r>
        <w:rPr>
          <w:rFonts w:ascii="仿宋" w:hAnsi="仿宋"/>
        </w:rPr>
        <w:t>5</w:t>
      </w:r>
      <w:r>
        <w:rPr>
          <w:rFonts w:hint="eastAsia" w:ascii="仿宋" w:hAnsi="仿宋"/>
        </w:rPr>
        <w:t>.</w:t>
      </w:r>
      <w:r>
        <w:rPr>
          <w:rFonts w:ascii="仿宋" w:hAnsi="仿宋"/>
        </w:rPr>
        <w:t xml:space="preserve">各实践课程：各类实验、实训等实践环节教学活动均暂停，待学生返校后再开展；已开展在外实习的，各学院要通知学生按照属地管理原则服从当地政府统一管理， 做好疫情排查。同时要和学生保持联系沟通，关注学生思想动态，关心学生身心健康。 </w:t>
      </w:r>
    </w:p>
    <w:p>
      <w:pPr>
        <w:rPr>
          <w:rFonts w:ascii="仿宋" w:hAnsi="仿宋"/>
        </w:rPr>
      </w:pPr>
      <w:r>
        <w:rPr>
          <w:rFonts w:hint="eastAsia" w:ascii="仿宋" w:hAnsi="仿宋"/>
          <w:b/>
        </w:rPr>
        <w:t>（二）</w:t>
      </w:r>
      <w:r>
        <w:rPr>
          <w:rFonts w:ascii="仿宋" w:hAnsi="仿宋"/>
          <w:b/>
        </w:rPr>
        <w:t>教学方式</w:t>
      </w:r>
      <w:r>
        <w:rPr>
          <w:rFonts w:ascii="仿宋" w:hAnsi="仿宋"/>
        </w:rPr>
        <w:t xml:space="preserve"> </w:t>
      </w:r>
    </w:p>
    <w:p>
      <w:pPr>
        <w:rPr>
          <w:rFonts w:ascii="仿宋" w:hAnsi="仿宋"/>
        </w:rPr>
      </w:pPr>
      <w:r>
        <w:rPr>
          <w:rFonts w:hint="eastAsia" w:ascii="仿宋" w:hAnsi="仿宋"/>
        </w:rPr>
        <w:t>1</w:t>
      </w:r>
      <w:r>
        <w:rPr>
          <w:rFonts w:ascii="仿宋" w:hAnsi="仿宋"/>
        </w:rPr>
        <w:t>.网络自主学习。对部分可利用在线学习完成的通识课、公共选修课可利用在线课程平台采用网络自主学习模式，学</w:t>
      </w:r>
      <w:r>
        <w:rPr>
          <w:rFonts w:hint="eastAsia" w:ascii="仿宋" w:hAnsi="仿宋"/>
        </w:rPr>
        <w:t>生基于网络学习平台完成线上视频学习和考核，</w:t>
      </w:r>
      <w:r>
        <w:rPr>
          <w:rFonts w:ascii="仿宋" w:hAnsi="仿宋"/>
        </w:rPr>
        <w:t xml:space="preserve"> 学习平台系统记录学生所有线上学习行为生成综合成绩。 </w:t>
      </w:r>
    </w:p>
    <w:p>
      <w:pPr>
        <w:rPr>
          <w:rFonts w:ascii="仿宋" w:hAnsi="仿宋"/>
        </w:rPr>
      </w:pPr>
      <w:r>
        <w:rPr>
          <w:rFonts w:hint="eastAsia" w:ascii="仿宋" w:hAnsi="仿宋"/>
        </w:rPr>
        <w:t>2</w:t>
      </w:r>
      <w:r>
        <w:rPr>
          <w:rFonts w:ascii="仿宋" w:hAnsi="仿宋"/>
        </w:rPr>
        <w:t>.利用校内网络教学平台组织混合式教学。教师可 通过已有的教学资源，结合教学班级自行组织混合式教学，</w:t>
      </w:r>
    </w:p>
    <w:p>
      <w:pPr>
        <w:rPr>
          <w:rFonts w:ascii="仿宋" w:hAnsi="仿宋"/>
        </w:rPr>
      </w:pPr>
      <w:r>
        <w:rPr>
          <w:rFonts w:hint="eastAsia" w:ascii="仿宋" w:hAnsi="仿宋"/>
        </w:rPr>
        <w:t>以视频学习、讨论互动、直播授课等方式进行教学；对未</w:t>
      </w:r>
      <w:r>
        <w:rPr>
          <w:rFonts w:ascii="仿宋" w:hAnsi="仿宋"/>
        </w:rPr>
        <w:t xml:space="preserve">建设完成的线上课程，教师可利用超星提供的一平三端智慧教学系统，即时做好课程录制准备，采取老师在家在教室互动直播或同步课堂进行远程授课，同时开展线上互动研讨、线上作业和考试等教学任务。 </w:t>
      </w:r>
    </w:p>
    <w:p>
      <w:pPr>
        <w:rPr>
          <w:rFonts w:ascii="仿宋" w:hAnsi="仿宋"/>
        </w:rPr>
      </w:pPr>
      <w:r>
        <w:rPr>
          <w:rFonts w:hint="eastAsia" w:ascii="仿宋" w:hAnsi="仿宋"/>
        </w:rPr>
        <w:t>3</w:t>
      </w:r>
      <w:r>
        <w:rPr>
          <w:rFonts w:ascii="仿宋" w:hAnsi="仿宋"/>
        </w:rPr>
        <w:t xml:space="preserve">.利用开放平台组织混合式教学。各学院可使用中国大学MOOC、智慧职教、学银在线、超星尔雅、智慧树、江西高校课程资源等平台的线上优质慕课，由本校专业课教师采用混合式教学模式上课。学生线上学习慕课资源，专业课教师组织线上互动和直播，完成教学。 </w:t>
      </w:r>
    </w:p>
    <w:p>
      <w:pPr>
        <w:rPr>
          <w:rFonts w:ascii="仿宋" w:hAnsi="仿宋"/>
          <w:b/>
        </w:rPr>
      </w:pPr>
      <w:r>
        <w:rPr>
          <w:rFonts w:hint="eastAsia" w:ascii="仿宋" w:hAnsi="仿宋"/>
          <w:b/>
        </w:rPr>
        <w:t>（三）</w:t>
      </w:r>
      <w:r>
        <w:rPr>
          <w:rFonts w:ascii="仿宋" w:hAnsi="仿宋"/>
          <w:b/>
        </w:rPr>
        <w:t>在线教学组织流程</w:t>
      </w:r>
    </w:p>
    <w:p>
      <w:pPr>
        <w:rPr>
          <w:rFonts w:ascii="仿宋" w:hAnsi="仿宋"/>
        </w:rPr>
      </w:pPr>
      <w:r>
        <w:rPr>
          <w:rFonts w:hint="eastAsia" w:ascii="仿宋" w:hAnsi="仿宋"/>
        </w:rPr>
        <w:t>1</w:t>
      </w:r>
      <w:r>
        <w:rPr>
          <w:rFonts w:ascii="仿宋" w:hAnsi="仿宋"/>
        </w:rPr>
        <w:t>.线上教学准备</w:t>
      </w:r>
    </w:p>
    <w:p>
      <w:pPr>
        <w:rPr>
          <w:rFonts w:ascii="仿宋" w:hAnsi="仿宋"/>
        </w:rPr>
      </w:pPr>
      <w:r>
        <w:rPr>
          <w:rFonts w:ascii="仿宋" w:hAnsi="仿宋"/>
        </w:rPr>
        <w:t>2020年2月1日-23日 教务处：利用超星“一平三端智慧教学系统”为全校师生提供在线教学服务，包括利用速课（微视频）及超星</w:t>
      </w:r>
      <w:r>
        <w:rPr>
          <w:rFonts w:hint="eastAsia" w:ascii="仿宋" w:hAnsi="仿宋"/>
        </w:rPr>
        <w:t>资源迅速完成在线课程建设，支持学生线上自主学习（学</w:t>
      </w:r>
      <w:r>
        <w:rPr>
          <w:rFonts w:ascii="仿宋" w:hAnsi="仿宋"/>
        </w:rPr>
        <w:t>习、答疑、作业、测验等）、师生实时互动的同步课堂、 直播教学等开展教学活动。系统支持教师基于手机端开展课堂考勤、作业考核、在线考试等工作。教师：计划开展线上教学的课程，任课教师应自觉参加相关培训，尽快熟悉线上教学方法，并根据线上教学要 求做好建课备课，整理好课程教学PPT、练习题、电子教材、推荐参考文献等教学资料，确保在学校线上教学开始后能 顺利开展教学，完成相应的教学任务</w:t>
      </w:r>
      <w:r>
        <w:rPr>
          <w:rFonts w:hint="eastAsia" w:ascii="仿宋" w:hAnsi="仿宋"/>
        </w:rPr>
        <w:t>。</w:t>
      </w:r>
      <w:r>
        <w:rPr>
          <w:rFonts w:ascii="仿宋" w:hAnsi="仿宋"/>
        </w:rPr>
        <w:t xml:space="preserve"> </w:t>
      </w:r>
    </w:p>
    <w:p>
      <w:pPr>
        <w:rPr>
          <w:rFonts w:ascii="仿宋" w:hAnsi="仿宋"/>
        </w:rPr>
      </w:pPr>
      <w:r>
        <w:rPr>
          <w:rFonts w:hint="eastAsia" w:ascii="仿宋" w:hAnsi="仿宋"/>
        </w:rPr>
        <w:t>2</w:t>
      </w:r>
      <w:r>
        <w:rPr>
          <w:rFonts w:ascii="仿宋" w:hAnsi="仿宋"/>
        </w:rPr>
        <w:t>.线上教学</w:t>
      </w:r>
    </w:p>
    <w:p>
      <w:pPr>
        <w:rPr>
          <w:rFonts w:ascii="仿宋" w:hAnsi="仿宋"/>
        </w:rPr>
      </w:pPr>
      <w:r>
        <w:rPr>
          <w:rFonts w:ascii="仿宋" w:hAnsi="仿宋"/>
        </w:rPr>
        <w:t>2020年2月24日-考核周 各学院根据选定的课程和制定的教学计划，校内任课老师采用混合式教学模式，对于课程中的重难点，以“主题讨论+线上互动+直播授课+同步课堂”等形式辅导学生完成学习任务；超星运营团队负责解决学生的技术问题、协助主讲老师开展线上</w:t>
      </w:r>
      <w:r>
        <w:rPr>
          <w:rFonts w:hint="eastAsia" w:ascii="仿宋" w:hAnsi="仿宋"/>
        </w:rPr>
        <w:t>辅导工作；学校教务处定期根据超星</w:t>
      </w:r>
      <w:r>
        <w:rPr>
          <w:rFonts w:ascii="仿宋" w:hAnsi="仿宋"/>
        </w:rPr>
        <w:t>提供的教学统计大数据，随时后台监督教学数据，以保障</w:t>
      </w:r>
      <w:r>
        <w:rPr>
          <w:rFonts w:hint="eastAsia" w:ascii="仿宋" w:hAnsi="仿宋"/>
        </w:rPr>
        <w:t>教学质量。</w:t>
      </w:r>
    </w:p>
    <w:p>
      <w:pPr>
        <w:rPr>
          <w:rFonts w:ascii="仿宋" w:hAnsi="仿宋"/>
        </w:rPr>
      </w:pPr>
      <w:r>
        <w:rPr>
          <w:rFonts w:hint="eastAsia" w:ascii="仿宋" w:hAnsi="仿宋"/>
        </w:rPr>
        <w:t>3</w:t>
      </w:r>
      <w:r>
        <w:rPr>
          <w:rFonts w:ascii="仿宋" w:hAnsi="仿宋"/>
        </w:rPr>
        <w:t>.线上考核</w:t>
      </w:r>
    </w:p>
    <w:p>
      <w:pPr>
        <w:rPr>
          <w:rFonts w:ascii="仿宋" w:hAnsi="仿宋"/>
        </w:rPr>
      </w:pPr>
      <w:r>
        <w:rPr>
          <w:rFonts w:ascii="仿宋" w:hAnsi="仿宋"/>
        </w:rPr>
        <w:t>利用校内教学平台进行教学的课程，会全程记录学生端的学习数据和教师端的教学数据，教师可在电脑端的课程后台自定义设置线上考核方式及权重比例，要求各任课教师每次上课必须做学生签到考勤，授课课程的每章至少设置1次章节测验、布置1次课后作业或进行1次讨论互动。在线学习期间的签到考勤、学习表现、作业、互动、章节测验等数据均要纳入学生平时成绩，其占平时成绩的比例不得低于30%。利用国内其它平台中具有完整线上教学环节的优质慕课，课程负责教师需统计好学生的学习过程数据，完成教学</w:t>
      </w:r>
      <w:r>
        <w:rPr>
          <w:rFonts w:hint="eastAsia" w:ascii="仿宋" w:hAnsi="仿宋"/>
        </w:rPr>
        <w:t>考核。</w:t>
      </w:r>
      <w:r>
        <w:rPr>
          <w:rFonts w:ascii="仿宋" w:hAnsi="仿宋"/>
        </w:rPr>
        <w:t xml:space="preserve"> </w:t>
      </w:r>
    </w:p>
    <w:p>
      <w:pPr>
        <w:rPr>
          <w:rFonts w:ascii="仿宋" w:hAnsi="仿宋"/>
          <w:b/>
        </w:rPr>
      </w:pPr>
      <w:r>
        <w:rPr>
          <w:rFonts w:hint="eastAsia" w:ascii="仿宋" w:hAnsi="仿宋"/>
          <w:b/>
        </w:rPr>
        <w:t>（五）</w:t>
      </w:r>
      <w:r>
        <w:rPr>
          <w:rFonts w:ascii="仿宋" w:hAnsi="仿宋"/>
          <w:b/>
        </w:rPr>
        <w:t>技术服务保障</w:t>
      </w:r>
    </w:p>
    <w:p>
      <w:pPr>
        <w:rPr>
          <w:rFonts w:ascii="仿宋" w:hAnsi="仿宋"/>
        </w:rPr>
      </w:pPr>
      <w:r>
        <w:rPr>
          <w:rFonts w:ascii="仿宋" w:hAnsi="仿宋"/>
        </w:rPr>
        <w:t>本校教师在建设课程和课程运行过程中如有相关技术上问题，可加入江西师专教师网络教学平台工作QQ群，教务处和超星公司及时响应，随时为教师和学生解答。</w:t>
      </w:r>
    </w:p>
    <w:p>
      <w:pPr>
        <w:rPr>
          <w:rFonts w:ascii="黑体" w:hAnsi="黑体" w:eastAsia="黑体"/>
        </w:rPr>
      </w:pPr>
      <w:r>
        <w:rPr>
          <w:rFonts w:hint="eastAsia" w:ascii="黑体" w:hAnsi="黑体" w:eastAsia="黑体"/>
        </w:rPr>
        <w:t>三、江西电力职业技术学院</w:t>
      </w:r>
    </w:p>
    <w:p>
      <w:pPr>
        <w:ind w:firstLine="643" w:firstLineChars="200"/>
        <w:jc w:val="left"/>
        <w:rPr>
          <w:rStyle w:val="6"/>
          <w:rFonts w:ascii="宋体" w:hAnsi="宋体"/>
          <w:b/>
        </w:rPr>
      </w:pPr>
      <w:r>
        <w:rPr>
          <w:rStyle w:val="6"/>
          <w:rFonts w:hint="eastAsia" w:ascii="宋体" w:hAnsi="宋体"/>
          <w:b/>
        </w:rPr>
        <w:t>（一）</w:t>
      </w:r>
      <w:r>
        <w:rPr>
          <w:rStyle w:val="6"/>
          <w:rFonts w:ascii="宋体" w:hAnsi="宋体"/>
          <w:b/>
        </w:rPr>
        <w:t>启用具有自主知识产权的网络教学平台</w:t>
      </w:r>
    </w:p>
    <w:p>
      <w:pPr>
        <w:ind w:firstLine="640" w:firstLineChars="200"/>
        <w:jc w:val="left"/>
        <w:rPr>
          <w:rStyle w:val="6"/>
        </w:rPr>
      </w:pPr>
      <w:r>
        <w:rPr>
          <w:rStyle w:val="6"/>
          <w:rFonts w:ascii="宋体" w:hAnsi="宋体"/>
        </w:rPr>
        <w:t>江西电力职业技术学院在建成网络培训平台的基础上，又开发上线了</w:t>
      </w:r>
      <w:r>
        <w:rPr>
          <w:rStyle w:val="6"/>
        </w:rPr>
        <w:t>“乐学Online”。该</w:t>
      </w:r>
      <w:r>
        <w:rPr>
          <w:rStyle w:val="6"/>
          <w:rFonts w:ascii="宋体" w:hAnsi="宋体"/>
        </w:rPr>
        <w:t>系统稳定、速度快捷。经测试，曾2天完成全省3万名电力员工的远程考试。该系统</w:t>
      </w:r>
      <w:r>
        <w:rPr>
          <w:rStyle w:val="6"/>
        </w:rPr>
        <w:t>为全院师生提供“一平三端”（一个网络教学平台，学生端、教师端、管理端）在线教学服务，可提供课后作业、题库练习和自测练习，可通过课程论坛实现师生互动。“乐学Online”是一个基于微信学习小程序，随时随地通过微信登录，打破地域与时空界限，通过微课学习，观看知识小视频，学习对战、安全找茬等趣味化学习方式作为线上课程教学补充。</w:t>
      </w:r>
    </w:p>
    <w:p>
      <w:pPr>
        <w:ind w:firstLine="643" w:firstLineChars="200"/>
        <w:jc w:val="left"/>
        <w:rPr>
          <w:rStyle w:val="6"/>
          <w:rFonts w:ascii="宋体" w:hAnsi="宋体"/>
          <w:b/>
        </w:rPr>
      </w:pPr>
      <w:r>
        <w:rPr>
          <w:rStyle w:val="6"/>
          <w:rFonts w:hint="eastAsia" w:ascii="宋体" w:hAnsi="宋体"/>
          <w:b/>
        </w:rPr>
        <w:t>（二）</w:t>
      </w:r>
      <w:r>
        <w:rPr>
          <w:rStyle w:val="6"/>
          <w:rFonts w:ascii="宋体" w:hAnsi="宋体"/>
          <w:b/>
        </w:rPr>
        <w:t>完善各专业课程、多形式的网络教学资源</w:t>
      </w:r>
    </w:p>
    <w:p>
      <w:pPr>
        <w:ind w:firstLine="640" w:firstLineChars="200"/>
        <w:jc w:val="left"/>
        <w:rPr>
          <w:rStyle w:val="6"/>
        </w:rPr>
      </w:pPr>
      <w:r>
        <w:rPr>
          <w:rStyle w:val="6"/>
        </w:rPr>
        <w:t>学院现有自建网络教育课程数102门。针对本学期开设的95门课程，除体育课、实践教学课外，已安排各任课教师自即日起至2月12日前，完成网络教学第一周至第二周的课件制作工作，采取团队共建形式，集体备课，重新制定授课计划，重新安排教学进度，提前完成备课和资源上传等工作，现建课程的线上资源以PPT、授课视频、教材扫描件为主。“网络学习平台”以数字图书馆方式向全院师生开放，系统中已存有多年来学院教师和电网企业兼职培训师共同制作的大量通用类、电力类专业课件和网络课程资源，电子学习文档、数字教材、现场生产案例、教学培训视频等数字资源极为丰富，为学生线上学习提供有效的参考与辅助。同时，已和书商联系教材电子版事宜，解决学生不能及时领取教材的问题。</w:t>
      </w:r>
    </w:p>
    <w:p>
      <w:pPr>
        <w:ind w:firstLine="643" w:firstLineChars="200"/>
        <w:jc w:val="left"/>
        <w:rPr>
          <w:rStyle w:val="6"/>
          <w:rFonts w:ascii="宋体" w:hAnsi="宋体"/>
          <w:b/>
        </w:rPr>
      </w:pPr>
      <w:r>
        <w:rPr>
          <w:rStyle w:val="6"/>
          <w:rFonts w:hint="eastAsia" w:ascii="宋体" w:hAnsi="宋体"/>
          <w:b/>
        </w:rPr>
        <w:t>（三）</w:t>
      </w:r>
      <w:r>
        <w:rPr>
          <w:rStyle w:val="6"/>
          <w:rFonts w:ascii="宋体" w:hAnsi="宋体"/>
          <w:b/>
        </w:rPr>
        <w:t>迁移网络培训经验提升线上教学效果</w:t>
      </w:r>
    </w:p>
    <w:p>
      <w:pPr>
        <w:snapToGrid w:val="0"/>
        <w:spacing w:line="360" w:lineRule="auto"/>
        <w:ind w:firstLine="640" w:firstLineChars="200"/>
        <w:jc w:val="left"/>
        <w:rPr>
          <w:rStyle w:val="6"/>
        </w:rPr>
      </w:pPr>
      <w:r>
        <w:rPr>
          <w:rStyle w:val="6"/>
        </w:rPr>
        <w:t>加强线上教学和学习监管。学院将于正式开课后，每周定期公布教师在线开课、学生在线学习情况。各教学系部收集教师网络授课课件，教务将对课程内容进行抽查。借助网络平台的“站点统计”功能，通过学生的访问数、视频播放量、发帖互动次数，评价师生网络教学情况。学生管理部督促辅导员、班主任积极协助各班学生建设课程教学微信群或QQ群，加强学生线上学习的监管力度。提前谋划疫情解除、学生返校后，远程在线学习和返校集中学习进度的衔接。</w:t>
      </w:r>
    </w:p>
    <w:p>
      <w:pPr>
        <w:snapToGrid w:val="0"/>
        <w:spacing w:line="360" w:lineRule="auto"/>
        <w:ind w:firstLine="640" w:firstLineChars="200"/>
        <w:jc w:val="left"/>
        <w:rPr>
          <w:rStyle w:val="6"/>
        </w:rPr>
      </w:pPr>
      <w:r>
        <w:rPr>
          <w:rStyle w:val="6"/>
        </w:rPr>
        <w:t>学院创新运用线上教学，不仅教授学生课程知识，还将电力生产的安全规程、企业工作规范、职业精神通过辅助学习建议和资源开放的形式，贯穿于学生线上学习中，提高教学效果。</w:t>
      </w:r>
    </w:p>
    <w:p/>
    <w:sectPr>
      <w:pgSz w:w="11906" w:h="16838"/>
      <w:pgMar w:top="2098" w:right="1588"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CA"/>
    <w:rsid w:val="001E05A9"/>
    <w:rsid w:val="00251DCA"/>
    <w:rsid w:val="007B493B"/>
    <w:rsid w:val="00BA3FD3"/>
    <w:rsid w:val="00D640D2"/>
    <w:rsid w:val="00F272AA"/>
    <w:rsid w:val="7CEC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646"/>
      <w:jc w:val="both"/>
    </w:pPr>
    <w:rPr>
      <w:rFonts w:ascii="等线" w:hAnsi="等线" w:eastAsia="仿宋" w:cs="等线"/>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 w:type="character" w:customStyle="1" w:styleId="6">
    <w:name w:val="NormalCharacter"/>
    <w:qFormat/>
    <w:uiPriority w:val="0"/>
  </w:style>
  <w:style w:type="character" w:customStyle="1" w:styleId="7">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3548</Characters>
  <Lines>29</Lines>
  <Paragraphs>8</Paragraphs>
  <TotalTime>31</TotalTime>
  <ScaleCrop>false</ScaleCrop>
  <LinksUpToDate>false</LinksUpToDate>
  <CharactersWithSpaces>4162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2020-02-02T03:50:00Z</dcterms:created>
  <dc:creator>杨 涵深</dc:creator>
  <cp:lastModifiedBy>大余新鲜事</cp:lastModifiedBy>
  <dcterms:modified xsi:type="dcterms:W3CDTF">2020-02-03T07:43:11Z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